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8762" w14:textId="35FF2A53" w:rsidR="00685B86" w:rsidRDefault="002453D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শাহ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ওয়ালীউল্লাহ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ইনস্টিটিউট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স্বাধীনতার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স্থপতি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মুজিবুর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রহমানের</w:t>
      </w:r>
      <w:proofErr w:type="spellEnd"/>
      <w:r>
        <w:t xml:space="preserve"> </w:t>
      </w:r>
      <w:r>
        <w:rPr>
          <w:rFonts w:ascii="Nirmala UI" w:hAnsi="Nirmala UI" w:cs="Nirmala UI"/>
        </w:rPr>
        <w:t>৪৫</w:t>
      </w:r>
      <w:r>
        <w:t xml:space="preserve"> </w:t>
      </w:r>
      <w:proofErr w:type="spellStart"/>
      <w:r>
        <w:rPr>
          <w:rFonts w:ascii="Nirmala UI" w:hAnsi="Nirmala UI" w:cs="Nirmala UI"/>
        </w:rPr>
        <w:t>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শাহাদাত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বার্ষিকী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জাতীয়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শোক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দিবস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14:paraId="19077C42" w14:textId="4BF8C04C" w:rsidR="002453D1" w:rsidRDefault="002453D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Zoom Cloud Meeting  app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শোক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টির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আয়োজন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এতে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সভাপতির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দায়িত্ব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পালন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সোলায়মান</w:t>
      </w:r>
      <w:proofErr w:type="spellEnd"/>
      <w:r>
        <w:rPr>
          <w:rFonts w:ascii="Nirmala UI" w:hAnsi="Nirmala UI" w:cs="Nirmala UI"/>
        </w:rPr>
        <w:t xml:space="preserve"> । </w:t>
      </w:r>
      <w:proofErr w:type="spellStart"/>
      <w:r>
        <w:rPr>
          <w:rFonts w:ascii="Nirmala UI" w:hAnsi="Nirmala UI" w:cs="Nirmala UI"/>
        </w:rPr>
        <w:t>সংক্ষিপ্ত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বক্তব্য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রাখেন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প্রাতঃ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শাখার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সহঃ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সেলিম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সাইফুদ্দীন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দিবা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শাখার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জালাল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উদ্দীন</w:t>
      </w:r>
      <w:proofErr w:type="spellEnd"/>
      <w:r>
        <w:rPr>
          <w:rFonts w:ascii="Nirmala UI" w:hAnsi="Nirmala UI" w:cs="Nirmala UI"/>
        </w:rPr>
        <w:t>।</w:t>
      </w:r>
    </w:p>
    <w:p w14:paraId="20F5F669" w14:textId="52E85B22" w:rsidR="001700EE" w:rsidRDefault="001700E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অনুস্ঠানে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যুক্ত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ছিলেন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প্রাতঃ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দিবা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শাখার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শিক্ষার্থী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বৃন্দ</w:t>
      </w:r>
      <w:proofErr w:type="spellEnd"/>
      <w:r>
        <w:rPr>
          <w:rFonts w:ascii="Nirmala UI" w:hAnsi="Nirmala UI" w:cs="Nirmala UI"/>
        </w:rPr>
        <w:t>।</w:t>
      </w:r>
    </w:p>
    <w:p w14:paraId="0300ACFB" w14:textId="718014DB" w:rsidR="001700EE" w:rsidRDefault="00CD39E9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শোক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স্মৃতিকে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অম্লান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রাখার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আয়োজন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ইসলামী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সংগীত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দেশাত্ত্ব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বোধক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গা</w:t>
      </w:r>
      <w:r w:rsidR="001700EE">
        <w:rPr>
          <w:rFonts w:ascii="Nirmala UI" w:hAnsi="Nirmala UI" w:cs="Nirmala UI"/>
        </w:rPr>
        <w:t>্নের</w:t>
      </w:r>
      <w:proofErr w:type="spellEnd"/>
      <w:r w:rsidR="001700EE">
        <w:rPr>
          <w:rFonts w:ascii="Nirmala UI" w:hAnsi="Nirmala UI" w:cs="Nirmala UI"/>
        </w:rPr>
        <w:t xml:space="preserve"> </w:t>
      </w:r>
      <w:proofErr w:type="spellStart"/>
      <w:r w:rsidR="001700EE">
        <w:rPr>
          <w:rFonts w:ascii="Nirmala UI" w:hAnsi="Nirmala UI" w:cs="Nirmala UI"/>
        </w:rPr>
        <w:t>প্রতিযোগীতা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আরো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আয়োজন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 w:rsidR="00877293">
        <w:rPr>
          <w:rFonts w:ascii="Nirmala UI" w:hAnsi="Nirmala UI" w:cs="Nirmala UI"/>
        </w:rPr>
        <w:t>বঙ্গ</w:t>
      </w:r>
      <w:r>
        <w:rPr>
          <w:rFonts w:ascii="Nirmala UI" w:hAnsi="Nirmala UI" w:cs="Nirmala UI"/>
        </w:rPr>
        <w:t>বন্ধুর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চেতনায়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স্বাধীনতা</w:t>
      </w:r>
      <w:proofErr w:type="spellEnd"/>
      <w:r w:rsidR="00877293">
        <w:rPr>
          <w:rFonts w:ascii="Nirmala UI" w:hAnsi="Nirmala UI" w:cs="Nirmala UI"/>
        </w:rPr>
        <w:t xml:space="preserve"> </w:t>
      </w:r>
      <w:proofErr w:type="spellStart"/>
      <w:r w:rsidR="00877293">
        <w:rPr>
          <w:rFonts w:ascii="Nirmala UI" w:hAnsi="Nirmala UI" w:cs="Nirmala UI"/>
        </w:rPr>
        <w:t>সংক্রান্ত</w:t>
      </w:r>
      <w:proofErr w:type="spellEnd"/>
      <w:r w:rsidR="00877293">
        <w:rPr>
          <w:rFonts w:ascii="Nirmala UI" w:hAnsi="Nirmala UI" w:cs="Nirmala UI"/>
        </w:rPr>
        <w:t xml:space="preserve"> </w:t>
      </w:r>
      <w:proofErr w:type="spellStart"/>
      <w:r w:rsidR="00877293">
        <w:rPr>
          <w:rFonts w:ascii="Nirmala UI" w:hAnsi="Nirmala UI" w:cs="Nirmala UI"/>
        </w:rPr>
        <w:t>কবিতা</w:t>
      </w:r>
      <w:proofErr w:type="spellEnd"/>
      <w:r w:rsidR="00877293">
        <w:rPr>
          <w:rFonts w:ascii="Nirmala UI" w:hAnsi="Nirmala UI" w:cs="Nirmala UI"/>
        </w:rPr>
        <w:t xml:space="preserve"> </w:t>
      </w:r>
      <w:proofErr w:type="spellStart"/>
      <w:r w:rsidR="00877293">
        <w:rPr>
          <w:rFonts w:ascii="Nirmala UI" w:hAnsi="Nirmala UI" w:cs="Nirmala UI"/>
        </w:rPr>
        <w:t>আবৃত্ত্বি</w:t>
      </w:r>
      <w:proofErr w:type="spellEnd"/>
      <w:r w:rsidR="00877293">
        <w:rPr>
          <w:rFonts w:ascii="Nirmala UI" w:hAnsi="Nirmala UI" w:cs="Nirmala UI"/>
        </w:rPr>
        <w:t xml:space="preserve"> </w:t>
      </w:r>
      <w:proofErr w:type="spellStart"/>
      <w:r w:rsidR="00877293">
        <w:rPr>
          <w:rFonts w:ascii="Nirmala UI" w:hAnsi="Nirmala UI" w:cs="Nirmala UI"/>
        </w:rPr>
        <w:t>প্রতিযোগিতা</w:t>
      </w:r>
      <w:proofErr w:type="spellEnd"/>
      <w:r w:rsidR="00877293">
        <w:rPr>
          <w:rFonts w:ascii="Nirmala UI" w:hAnsi="Nirmala UI" w:cs="Nirmala UI"/>
        </w:rPr>
        <w:t>।</w:t>
      </w:r>
    </w:p>
    <w:p w14:paraId="21911895" w14:textId="59AD15C2" w:rsidR="001700EE" w:rsidRDefault="001700EE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পরিশেষে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মাননীয়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প্রধানশিক্ষক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জনক</w:t>
      </w:r>
      <w:proofErr w:type="spellEnd"/>
      <w:r>
        <w:rPr>
          <w:rFonts w:ascii="Nirmala UI" w:hAnsi="Nirmala UI" w:cs="Nirmala UI"/>
        </w:rPr>
        <w:t xml:space="preserve"> ও ১৫ ই </w:t>
      </w:r>
      <w:proofErr w:type="spellStart"/>
      <w:r>
        <w:rPr>
          <w:rFonts w:ascii="Nirmala UI" w:hAnsi="Nirmala UI" w:cs="Nirmala UI"/>
        </w:rPr>
        <w:t>আগস্ট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শাহাদাত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বরণ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করেছেন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আত্তার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মাগফেরাত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কামনা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সবাইকে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ধন্যবাদ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জানিয়ে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>।</w:t>
      </w:r>
    </w:p>
    <w:p w14:paraId="1D2F450B" w14:textId="33349338" w:rsidR="00CD39E9" w:rsidRPr="002453D1" w:rsidRDefault="00CD39E9">
      <w:pPr>
        <w:rPr>
          <w:rFonts w:ascii="NikoshBAN" w:hAnsi="NikoshBAN" w:cs="NikoshBAN"/>
        </w:rPr>
      </w:pPr>
      <w:r>
        <w:rPr>
          <w:rFonts w:ascii="Nirmala UI" w:hAnsi="Nirmala UI" w:cs="Nirmala UI"/>
        </w:rPr>
        <w:t xml:space="preserve"> </w:t>
      </w:r>
    </w:p>
    <w:sectPr w:rsidR="00CD39E9" w:rsidRPr="0024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D1"/>
    <w:rsid w:val="001700EE"/>
    <w:rsid w:val="001C1013"/>
    <w:rsid w:val="002453D1"/>
    <w:rsid w:val="00877293"/>
    <w:rsid w:val="00B0795A"/>
    <w:rsid w:val="00C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CE2E"/>
  <w15:chartTrackingRefBased/>
  <w15:docId w15:val="{8AC45187-2F35-481C-B1AA-3E83F230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Begum</dc:creator>
  <cp:keywords/>
  <dc:description/>
  <cp:lastModifiedBy>Farzana Begum</cp:lastModifiedBy>
  <cp:revision>4</cp:revision>
  <dcterms:created xsi:type="dcterms:W3CDTF">2020-08-15T10:33:00Z</dcterms:created>
  <dcterms:modified xsi:type="dcterms:W3CDTF">2020-08-15T11:04:00Z</dcterms:modified>
</cp:coreProperties>
</file>