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8C" w:rsidRDefault="0030598C" w:rsidP="0030598C">
      <w:pPr>
        <w:pStyle w:val="NormalWeb"/>
      </w:pPr>
      <w:r>
        <w:rPr>
          <w:rFonts w:cs="Vrinda"/>
          <w:cs/>
        </w:rPr>
        <w:t>জাতির পিতা বঙ্গবন্ধু শেখ মুজিবুর রহমানের স্বদেশ প্রত্যাবর্তন ও জন্মশত</w:t>
      </w:r>
      <w:r>
        <w:t xml:space="preserve"> </w:t>
      </w:r>
      <w:r>
        <w:rPr>
          <w:rFonts w:cs="Vrinda"/>
          <w:cs/>
        </w:rPr>
        <w:t>বার্ষিকিতে মুজিবর্ষ উদযাপন উপলক্ষ্যে দক্ষিণ সুনামগঞ্জ উপজেলা প্রশাসনের</w:t>
      </w:r>
      <w:r>
        <w:t xml:space="preserve"> </w:t>
      </w:r>
      <w:r>
        <w:rPr>
          <w:rFonts w:cs="Vrinda"/>
          <w:cs/>
        </w:rPr>
        <w:t>ব্যবস্থাপনায় মুজিব শতবর্ষের ক্ষণ গণনা যন্ত্র স্থাপন।</w:t>
      </w:r>
    </w:p>
    <w:p w:rsidR="0030598C" w:rsidRDefault="0030598C" w:rsidP="0030598C">
      <w:pPr>
        <w:pStyle w:val="NormalWeb"/>
      </w:pPr>
      <w:r>
        <w:rPr>
          <w:rFonts w:cs="Vrinda"/>
          <w:cs/>
        </w:rPr>
        <w:t>এতে</w:t>
      </w:r>
      <w:r>
        <w:t xml:space="preserve">  </w:t>
      </w:r>
      <w:r>
        <w:rPr>
          <w:rFonts w:cs="Vrinda"/>
          <w:cs/>
        </w:rPr>
        <w:t>অতিথি</w:t>
      </w:r>
      <w:r>
        <w:t xml:space="preserve"> </w:t>
      </w:r>
      <w:r>
        <w:rPr>
          <w:rFonts w:cs="Vrinda"/>
          <w:cs/>
        </w:rPr>
        <w:t>হিসেবে উপস্থিত ছিলেন দক্ষিণ সুনামগঞ্জ উপজেলা নির্বাহী কর্মকর্তা জনাব</w:t>
      </w:r>
      <w:r>
        <w:t xml:space="preserve"> </w:t>
      </w:r>
      <w:r>
        <w:rPr>
          <w:rFonts w:cs="Vrinda"/>
          <w:cs/>
        </w:rPr>
        <w:t>জেবুন নাহার শাম্মী</w:t>
      </w:r>
      <w:r>
        <w:t xml:space="preserve">, </w:t>
      </w:r>
      <w:r>
        <w:rPr>
          <w:rFonts w:cs="Vrinda"/>
          <w:cs/>
        </w:rPr>
        <w:t>উপজেলার বিভিন্ন কর্মকর্তাবৃন্দ</w:t>
      </w:r>
      <w:r>
        <w:t xml:space="preserve">, </w:t>
      </w:r>
      <w:r>
        <w:rPr>
          <w:rFonts w:cs="Vrinda"/>
          <w:cs/>
        </w:rPr>
        <w:t>বিভিন্ন বিদ্যালয়ের</w:t>
      </w:r>
      <w:r>
        <w:t xml:space="preserve"> </w:t>
      </w:r>
      <w:r>
        <w:rPr>
          <w:rFonts w:cs="Vrinda"/>
          <w:cs/>
        </w:rPr>
        <w:t>শিক্ষকবৃন্দ</w:t>
      </w:r>
      <w:r>
        <w:t xml:space="preserve">, </w:t>
      </w:r>
      <w:r>
        <w:rPr>
          <w:rFonts w:cs="Vrinda"/>
          <w:cs/>
        </w:rPr>
        <w:t>রাজনৈতিক ব্যক্তিবৃন্দ ।</w:t>
      </w:r>
    </w:p>
    <w:p w:rsidR="00B207B8" w:rsidRDefault="00B207B8"/>
    <w:sectPr w:rsidR="00B2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0598C"/>
    <w:rsid w:val="0030598C"/>
    <w:rsid w:val="00B2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SUCHONA COMPUTER</dc:creator>
  <cp:keywords/>
  <dc:description/>
  <cp:lastModifiedBy>NEW SUCHONA COMPUTER</cp:lastModifiedBy>
  <cp:revision>2</cp:revision>
  <dcterms:created xsi:type="dcterms:W3CDTF">2020-01-10T12:11:00Z</dcterms:created>
  <dcterms:modified xsi:type="dcterms:W3CDTF">2020-01-10T12:11:00Z</dcterms:modified>
</cp:coreProperties>
</file>