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B6" w:rsidRPr="00A03023" w:rsidRDefault="00A546B6" w:rsidP="00A546B6">
      <w:pPr>
        <w:pStyle w:val="NormalWeb"/>
        <w:spacing w:before="0" w:beforeAutospacing="0"/>
        <w:rPr>
          <w:rFonts w:ascii="NikoshBAN" w:hAnsi="NikoshBAN" w:cs="NikoshBAN"/>
          <w:color w:val="000000"/>
          <w:sz w:val="36"/>
          <w:szCs w:val="36"/>
          <w:u w:val="single"/>
        </w:rPr>
      </w:pPr>
      <w:bookmarkStart w:id="0" w:name="_GoBack"/>
      <w:bookmarkEnd w:id="0"/>
      <w:r w:rsidRPr="00A546B6">
        <w:rPr>
          <w:rFonts w:ascii="NikoshBAN" w:hAnsi="NikoshBAN" w:cs="NikoshBAN"/>
          <w:color w:val="1C1E21"/>
          <w:sz w:val="32"/>
          <w:szCs w:val="32"/>
        </w:rPr>
        <w:t> </w:t>
      </w:r>
      <w:r w:rsidRPr="00A03023">
        <w:rPr>
          <w:rFonts w:ascii="NikoshBAN" w:hAnsi="NikoshBAN" w:cs="NikoshBAN"/>
          <w:color w:val="1C1E21"/>
          <w:sz w:val="32"/>
          <w:szCs w:val="32"/>
          <w:u w:val="single"/>
          <w:cs/>
        </w:rPr>
        <w:t>রংপুর বিভাগীয় অনলাইন স্কুল সমন্বয় সভা</w:t>
      </w:r>
    </w:p>
    <w:p w:rsidR="00A546B6" w:rsidRPr="00A546B6" w:rsidRDefault="00A546B6" w:rsidP="00A546B6">
      <w:pPr>
        <w:pStyle w:val="NormalWeb"/>
        <w:spacing w:before="0" w:beforeAutospacing="0"/>
        <w:rPr>
          <w:rFonts w:ascii="NikoshBAN" w:hAnsi="NikoshBAN" w:cs="NikoshBAN"/>
          <w:color w:val="000000"/>
          <w:sz w:val="36"/>
          <w:szCs w:val="36"/>
        </w:rPr>
      </w:pPr>
      <w:r w:rsidRPr="00A546B6">
        <w:rPr>
          <w:rFonts w:ascii="NikoshBAN" w:hAnsi="NikoshBAN" w:cs="NikoshBAN"/>
          <w:color w:val="1C1E21"/>
          <w:sz w:val="32"/>
          <w:szCs w:val="32"/>
        </w:rPr>
        <w:t>  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রংপুর বিভাগীয় অনলাইন স্কুল সমন্বয় সভা ০২/০৭/২০২০ খ্রিঃ রাত ৯ঃ০০ টায় শুরু হয়ে রাত ১১ঃ১৫ মিনিটে সমাপ্ত হয় । সভায় মাধ্যমিক ও উচ্চ শিক্ষা অধিদপ্তর বাংলাদেশ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ঢাকা এর সন্মানিত মহা পরিচালক প্রফেসর ড. সৈয়দ মোঃ গোলাম ফারুক স্যার যোগদান করে অনুষ্ঠানটি অলংকৃত করেন এবং শিক্ষা ক্ষেত্রে কয়েকটি মৌলিক পরিবর্তনের কথা বলেন-</w:t>
      </w:r>
    </w:p>
    <w:p w:rsidR="00A546B6" w:rsidRPr="00A546B6" w:rsidRDefault="00A546B6" w:rsidP="00A546B6">
      <w:pPr>
        <w:pStyle w:val="NormalWeb"/>
        <w:spacing w:before="0" w:beforeAutospacing="0" w:after="90" w:afterAutospacing="0"/>
        <w:rPr>
          <w:rFonts w:ascii="NikoshBAN" w:hAnsi="NikoshBAN" w:cs="NikoshBAN"/>
          <w:color w:val="1C1E21"/>
          <w:sz w:val="32"/>
          <w:szCs w:val="32"/>
        </w:rPr>
      </w:pPr>
      <w:r w:rsidRPr="00A546B6">
        <w:rPr>
          <w:rFonts w:ascii="NikoshBAN" w:hAnsi="NikoshBAN" w:cs="NikoshBAN"/>
          <w:color w:val="1C1E21"/>
          <w:sz w:val="32"/>
          <w:szCs w:val="32"/>
          <w:cs/>
        </w:rPr>
        <w:t>১. শিক্ষার্থীর ক্ষমতায়ন</w:t>
      </w:r>
      <w:r w:rsidRPr="00A546B6">
        <w:rPr>
          <w:rFonts w:ascii="NikoshBAN" w:hAnsi="NikoshBAN" w:cs="NikoshBAN"/>
          <w:color w:val="1C1E21"/>
          <w:sz w:val="32"/>
          <w:szCs w:val="32"/>
        </w:rPr>
        <w:br/>
      </w:r>
      <w:r w:rsidR="00307A86">
        <w:rPr>
          <w:rFonts w:ascii="NikoshBAN" w:hAnsi="NikoshBAN" w:cs="NikoshBAN"/>
          <w:color w:val="1C1E21"/>
          <w:sz w:val="32"/>
          <w:szCs w:val="32"/>
          <w:cs/>
        </w:rPr>
        <w:t>২. ব্যাক্তিয়ায়িত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 xml:space="preserve"> শিক্ষা</w:t>
      </w:r>
      <w:r w:rsidR="00307A86">
        <w:rPr>
          <w:rFonts w:ascii="NikoshBAN" w:hAnsi="NikoshBAN" w:cs="NikoshBAN"/>
          <w:color w:val="1C1E21"/>
          <w:sz w:val="32"/>
          <w:szCs w:val="32"/>
        </w:rPr>
        <w:t xml:space="preserve"> </w:t>
      </w:r>
      <w:r w:rsidRPr="00A546B6">
        <w:rPr>
          <w:rFonts w:ascii="NikoshBAN" w:hAnsi="NikoshBAN" w:cs="NikoshBAN"/>
          <w:color w:val="1C1E21"/>
          <w:sz w:val="32"/>
          <w:szCs w:val="32"/>
        </w:rPr>
        <w:br/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৩. গুনগত শিক্ষার ক্ষেত্রে সমতা</w:t>
      </w:r>
    </w:p>
    <w:p w:rsidR="00A546B6" w:rsidRPr="00A546B6" w:rsidRDefault="00A546B6" w:rsidP="00A546B6">
      <w:pPr>
        <w:pStyle w:val="NormalWeb"/>
        <w:spacing w:before="0" w:beforeAutospacing="0" w:after="90" w:afterAutospacing="0"/>
        <w:rPr>
          <w:rFonts w:ascii="NikoshBAN" w:hAnsi="NikoshBAN" w:cs="NikoshBAN"/>
          <w:color w:val="1C1E21"/>
          <w:sz w:val="32"/>
          <w:szCs w:val="32"/>
        </w:rPr>
      </w:pPr>
      <w:r w:rsidRPr="00A546B6">
        <w:rPr>
          <w:rFonts w:ascii="NikoshBAN" w:hAnsi="NikoshBAN" w:cs="NikoshBAN"/>
          <w:color w:val="1C1E21"/>
          <w:sz w:val="32"/>
          <w:szCs w:val="32"/>
          <w:cs/>
        </w:rPr>
        <w:t>শিক্ষক- শিক্ষার্থী ও শিক্ষার সাথে সংশ্লিষ্ট সকলের উদ্দেশ্যে প্রেরনামূলক নির্দেশনা দেন যা কোভিড-১৯ মোকাবিলায় শিক্ষা ক্ষেত্রে সহায়ক ভূমিকা পালন করবে।</w:t>
      </w:r>
    </w:p>
    <w:p w:rsidR="00A546B6" w:rsidRPr="00A546B6" w:rsidRDefault="00840BD5" w:rsidP="00A546B6">
      <w:pPr>
        <w:pStyle w:val="NormalWeb"/>
        <w:spacing w:before="90" w:beforeAutospacing="0" w:after="90" w:afterAutospacing="0"/>
        <w:rPr>
          <w:rFonts w:ascii="NikoshBAN" w:hAnsi="NikoshBAN" w:cs="NikoshBAN"/>
          <w:color w:val="1C1E21"/>
          <w:sz w:val="32"/>
          <w:szCs w:val="32"/>
        </w:rPr>
      </w:pPr>
      <w:hyperlink r:id="rId4" w:history="1">
        <w:r w:rsidR="00A546B6" w:rsidRPr="00A546B6">
          <w:rPr>
            <w:rStyle w:val="58cl"/>
            <w:rFonts w:ascii="NikoshBAN" w:hAnsi="NikoshBAN" w:cs="NikoshBAN"/>
            <w:color w:val="365899"/>
            <w:sz w:val="32"/>
            <w:szCs w:val="32"/>
            <w:u w:val="single"/>
          </w:rPr>
          <w:t>#</w:t>
        </w:r>
        <w:r w:rsidR="00A546B6" w:rsidRPr="00A546B6">
          <w:rPr>
            <w:rStyle w:val="58cm"/>
            <w:rFonts w:ascii="NikoshBAN" w:hAnsi="NikoshBAN" w:cs="NikoshBAN"/>
            <w:color w:val="385898"/>
            <w:sz w:val="32"/>
            <w:szCs w:val="32"/>
            <w:u w:val="single"/>
            <w:cs/>
          </w:rPr>
          <w:t>রংপুর</w:t>
        </w:r>
      </w:hyperlink>
      <w:r w:rsidR="00A546B6" w:rsidRPr="00A546B6">
        <w:rPr>
          <w:rFonts w:ascii="NikoshBAN" w:hAnsi="NikoshBAN" w:cs="NikoshBAN"/>
          <w:color w:val="1C1E21"/>
          <w:sz w:val="32"/>
          <w:szCs w:val="32"/>
        </w:rPr>
        <w:t> </w:t>
      </w:r>
      <w:r w:rsidR="00A546B6" w:rsidRPr="00A546B6">
        <w:rPr>
          <w:rFonts w:ascii="NikoshBAN" w:hAnsi="NikoshBAN" w:cs="NikoshBAN"/>
          <w:color w:val="1C1E21"/>
          <w:sz w:val="32"/>
          <w:szCs w:val="32"/>
          <w:cs/>
        </w:rPr>
        <w:t>অনলাইন স্কুল এর প্রতিষ্ঠাতা (এডমিন) জনাব খুরশিদুজ্জামান আহমেদ স্যার বিভাগীয় অনলাইন স্কুলের অগ্রগতির চিত্র তুলে ধরেন।</w:t>
      </w:r>
      <w:r w:rsidR="00A546B6" w:rsidRPr="00A546B6">
        <w:rPr>
          <w:rFonts w:ascii="NikoshBAN" w:hAnsi="NikoshBAN" w:cs="NikoshBAN"/>
          <w:color w:val="1C1E21"/>
          <w:sz w:val="32"/>
          <w:szCs w:val="32"/>
        </w:rPr>
        <w:br/>
      </w:r>
      <w:r w:rsidR="00A546B6" w:rsidRPr="00A546B6">
        <w:rPr>
          <w:rFonts w:ascii="NikoshBAN" w:hAnsi="NikoshBAN" w:cs="NikoshBAN"/>
          <w:color w:val="1C1E21"/>
          <w:sz w:val="32"/>
          <w:szCs w:val="32"/>
          <w:cs/>
        </w:rPr>
        <w:t>যা প্রশংসার দাবিদার।</w:t>
      </w:r>
    </w:p>
    <w:p w:rsidR="00A546B6" w:rsidRPr="00A546B6" w:rsidRDefault="00A546B6" w:rsidP="00A546B6">
      <w:pPr>
        <w:pStyle w:val="NormalWeb"/>
        <w:spacing w:before="90" w:beforeAutospacing="0" w:after="90" w:afterAutospacing="0"/>
        <w:rPr>
          <w:rFonts w:ascii="NikoshBAN" w:hAnsi="NikoshBAN" w:cs="NikoshBAN"/>
          <w:color w:val="1C1E21"/>
          <w:sz w:val="32"/>
          <w:szCs w:val="32"/>
        </w:rPr>
      </w:pPr>
      <w:r w:rsidRPr="00A546B6">
        <w:rPr>
          <w:rFonts w:ascii="NikoshBAN" w:hAnsi="NikoshBAN" w:cs="NikoshBAN"/>
          <w:color w:val="1C1E21"/>
          <w:sz w:val="32"/>
          <w:szCs w:val="32"/>
          <w:cs/>
        </w:rPr>
        <w:t>অনুষ্ঠানে আরও উপস্থিত ছিলেন</w:t>
      </w:r>
      <w:r w:rsidRPr="00A546B6">
        <w:rPr>
          <w:rFonts w:ascii="NikoshBAN" w:hAnsi="NikoshBAN" w:cs="NikoshBAN"/>
          <w:color w:val="1C1E21"/>
          <w:sz w:val="32"/>
          <w:szCs w:val="32"/>
        </w:rPr>
        <w:t>,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মাধ্যমিক ও উচ্চ শিক্ষা অধিদপ্তর বাংলাদেশ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ঢাকা এর পরিচালক (কলেজ ও প্রশাসন) প্রফেসর মোঃ শহেদুল খবির চৌধুরী স্যার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মাধ্যমিক ও উচ্চ শিক্ষা অধিদপ্তর বাংলাদেশ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ঢাকা এর পরিচালক (মাধ্যমিক) প্রফেসর মোঃ বেলাল হোসাইন স্যার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সরকারি টিচার্স ট্রেনিং কলেজ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রংপুর এর অধ্যক্ষ প্রফেসর মোঃ আমজাদ হোসেন স্যার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রংপুর অঞ্চলের মাধ্যমিক ও কলেজ পর্যায়ের উপ-পরিচালক মহোদয়গণ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রংপুর ও কুড়িগ্রাম জেলার জেলা শিক্ষা অফিসারগণ এবং আমাদের এ টু আই এর প্রানপ্রিয় কর্মকর্তা কবীর স্যার এবং সুজন স্যার</w:t>
      </w:r>
      <w:r w:rsidRPr="00A546B6">
        <w:rPr>
          <w:rFonts w:ascii="NikoshBAN" w:hAnsi="NikoshBAN" w:cs="NikoshBAN"/>
          <w:color w:val="1C1E21"/>
          <w:sz w:val="32"/>
          <w:szCs w:val="32"/>
        </w:rPr>
        <w:t>,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সরকারি টিচার্স ট্রেনিং কলেজ</w:t>
      </w:r>
      <w:r w:rsidRPr="00A546B6">
        <w:rPr>
          <w:rFonts w:ascii="NikoshBAN" w:hAnsi="NikoshBAN" w:cs="NikoshBAN"/>
          <w:color w:val="1C1E21"/>
          <w:sz w:val="32"/>
          <w:szCs w:val="32"/>
        </w:rPr>
        <w:t xml:space="preserve">, </w:t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রংপুর এর শ্রদ্ধেয় জাহাঙ্গীর হাসান স্যার সহ রংপুর বিভাগের সকল আই সি টি ফর ই এম্বাসেডরবৃন্দ।</w:t>
      </w:r>
      <w:r w:rsidRPr="00A546B6">
        <w:rPr>
          <w:rFonts w:ascii="NikoshBAN" w:hAnsi="NikoshBAN" w:cs="NikoshBAN"/>
          <w:color w:val="1C1E21"/>
          <w:sz w:val="32"/>
          <w:szCs w:val="32"/>
        </w:rPr>
        <w:br/>
      </w:r>
      <w:r w:rsidRPr="00A546B6">
        <w:rPr>
          <w:rFonts w:ascii="NikoshBAN" w:hAnsi="NikoshBAN" w:cs="NikoshBAN"/>
          <w:color w:val="1C1E21"/>
          <w:sz w:val="32"/>
          <w:szCs w:val="32"/>
          <w:cs/>
        </w:rPr>
        <w:t>অতিথিবৃন্দ রংপুর অনলাইন স্কুল এর বিভিন্ন কার্যক্রমের অগ্রগতিকে আরও বেশি বেগবান করার জন্য দিক-নির্দেশনামূলক বক্তব্য ও সহযোগিতার হাত বাড়িয়ে দিবেন বলে আশ্বাস দেন। আজকে আমরা অত্যন্ত উচ্ছসিত...ধন্যবাদ সংশ্লিষ্ট সকলকে।</w:t>
      </w:r>
    </w:p>
    <w:p w:rsidR="00C123C5" w:rsidRPr="00A546B6" w:rsidRDefault="00840BD5">
      <w:pPr>
        <w:rPr>
          <w:rFonts w:ascii="NikoshBAN" w:hAnsi="NikoshBAN" w:cs="NikoshBAN"/>
          <w:sz w:val="32"/>
          <w:szCs w:val="32"/>
        </w:rPr>
      </w:pPr>
    </w:p>
    <w:sectPr w:rsidR="00C123C5" w:rsidRPr="00A546B6" w:rsidSect="00840BD5">
      <w:pgSz w:w="12240" w:h="15840"/>
      <w:pgMar w:top="1440" w:right="1440" w:bottom="1440" w:left="1440" w:header="720" w:footer="720" w:gutter="0"/>
      <w:pgBorders w:offsetFrom="page">
        <w:top w:val="dashed" w:sz="36" w:space="24" w:color="00B050"/>
        <w:left w:val="dashed" w:sz="36" w:space="24" w:color="00B050"/>
        <w:bottom w:val="dashed" w:sz="36" w:space="24" w:color="00B050"/>
        <w:right w:val="dashed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7C"/>
    <w:rsid w:val="00223516"/>
    <w:rsid w:val="0026257C"/>
    <w:rsid w:val="00307A86"/>
    <w:rsid w:val="00840BD5"/>
    <w:rsid w:val="00A03023"/>
    <w:rsid w:val="00A546B6"/>
    <w:rsid w:val="00C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98EB4-136B-4B01-98D9-C87DB70A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58cl">
    <w:name w:val="_58cl"/>
    <w:basedOn w:val="DefaultParagraphFont"/>
    <w:rsid w:val="00A546B6"/>
  </w:style>
  <w:style w:type="character" w:customStyle="1" w:styleId="58cm">
    <w:name w:val="_58cm"/>
    <w:basedOn w:val="DefaultParagraphFont"/>
    <w:rsid w:val="00A5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hashtag/%E0%A6%B0%E0%A6%82%E0%A6%AA%E0%A7%81%E0%A6%B0?__eep__=6&amp;source=feed_text&amp;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Ataur Rahman</dc:creator>
  <cp:keywords/>
  <dc:description/>
  <cp:lastModifiedBy>Ataur Rahman</cp:lastModifiedBy>
  <cp:revision>5</cp:revision>
  <dcterms:created xsi:type="dcterms:W3CDTF">2020-07-19T10:16:00Z</dcterms:created>
  <dcterms:modified xsi:type="dcterms:W3CDTF">2020-07-19T10:20:00Z</dcterms:modified>
</cp:coreProperties>
</file>