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DC" w:rsidRPr="006754DC" w:rsidRDefault="006754DC" w:rsidP="006754DC">
      <w:pPr>
        <w:spacing w:after="100" w:afterAutospacing="1" w:line="240" w:lineRule="auto"/>
        <w:outlineLvl w:val="0"/>
        <w:rPr>
          <w:rFonts w:ascii="NikoshBAN" w:eastAsia="Times New Roman" w:hAnsi="NikoshBAN" w:cs="NikoshBAN"/>
          <w:b/>
          <w:bCs/>
          <w:color w:val="3D4349"/>
          <w:kern w:val="36"/>
          <w:sz w:val="28"/>
          <w:szCs w:val="28"/>
        </w:rPr>
      </w:pPr>
      <w:r w:rsidRPr="006754DC">
        <w:rPr>
          <w:rFonts w:ascii="NikoshBAN" w:eastAsia="Times New Roman" w:hAnsi="NikoshBAN" w:cs="NikoshBAN"/>
          <w:b/>
          <w:bCs/>
          <w:color w:val="3D4349"/>
          <w:kern w:val="36"/>
          <w:sz w:val="28"/>
          <w:szCs w:val="28"/>
          <w:cs/>
          <w:lang w:bidi="bn-IN"/>
        </w:rPr>
        <w:t>বিশ্ববিদ্যালয় শেষ করা ৪০ শতাংশ শিক্ষার্থীই বেকার</w:t>
      </w:r>
    </w:p>
    <w:p w:rsidR="006754DC" w:rsidRPr="00B71C05" w:rsidRDefault="006754DC" w:rsidP="006754DC">
      <w:pPr>
        <w:spacing w:after="0" w:line="240" w:lineRule="auto"/>
        <w:rPr>
          <w:rFonts w:ascii="NikoshBAN" w:eastAsia="Times New Roman" w:hAnsi="NikoshBAN" w:cs="NikoshBAN"/>
          <w:color w:val="3D4349"/>
          <w:sz w:val="28"/>
          <w:szCs w:val="28"/>
          <w:lang w:bidi="bn-IN"/>
        </w:rPr>
      </w:pPr>
      <w:r w:rsidRPr="006754DC">
        <w:rPr>
          <w:rFonts w:ascii="NikoshBAN" w:eastAsia="Times New Roman" w:hAnsi="NikoshBAN" w:cs="NikoshBAN"/>
          <w:color w:val="3D4349"/>
          <w:sz w:val="28"/>
          <w:szCs w:val="28"/>
          <w:cs/>
          <w:lang w:bidi="bn-IN"/>
        </w:rPr>
        <w:t>নিজস্ব প্রতিবেদক</w:t>
      </w:r>
      <w:r w:rsidRPr="006754DC">
        <w:rPr>
          <w:rFonts w:ascii="NikoshBAN" w:eastAsia="Times New Roman" w:hAnsi="NikoshBAN" w:cs="NikoshBAN"/>
          <w:color w:val="3D4349"/>
          <w:sz w:val="28"/>
          <w:szCs w:val="28"/>
        </w:rPr>
        <w:t> | </w:t>
      </w:r>
      <w:r w:rsidRPr="006754DC">
        <w:rPr>
          <w:rFonts w:ascii="NikoshBAN" w:eastAsia="Times New Roman" w:hAnsi="NikoshBAN" w:cs="NikoshBAN"/>
          <w:color w:val="3D4349"/>
          <w:sz w:val="28"/>
          <w:szCs w:val="28"/>
          <w:cs/>
          <w:lang w:bidi="bn-IN"/>
        </w:rPr>
        <w:t>২২ নভেম্বর</w:t>
      </w:r>
      <w:r w:rsidRPr="006754DC">
        <w:rPr>
          <w:rFonts w:ascii="NikoshBAN" w:eastAsia="Times New Roman" w:hAnsi="NikoshBAN" w:cs="NikoshBAN"/>
          <w:color w:val="3D4349"/>
          <w:sz w:val="28"/>
          <w:szCs w:val="28"/>
        </w:rPr>
        <w:t xml:space="preserve">, </w:t>
      </w:r>
      <w:r w:rsidRPr="006754DC">
        <w:rPr>
          <w:rFonts w:ascii="NikoshBAN" w:eastAsia="Times New Roman" w:hAnsi="NikoshBAN" w:cs="NikoshBAN"/>
          <w:color w:val="3D4349"/>
          <w:sz w:val="28"/>
          <w:szCs w:val="28"/>
          <w:cs/>
          <w:lang w:bidi="bn-IN"/>
        </w:rPr>
        <w:t>২০২০</w:t>
      </w:r>
      <w:r w:rsidRPr="00B71C05">
        <w:rPr>
          <w:rFonts w:ascii="NikoshBAN" w:eastAsia="Times New Roman" w:hAnsi="NikoshBAN" w:cs="NikoshBAN"/>
          <w:color w:val="3D4349"/>
          <w:sz w:val="28"/>
          <w:szCs w:val="28"/>
          <w:lang w:bidi="bn-IN"/>
        </w:rPr>
        <w:t xml:space="preserve"> </w:t>
      </w:r>
    </w:p>
    <w:p w:rsidR="006754DC" w:rsidRPr="00B71C05" w:rsidRDefault="006754DC" w:rsidP="006754DC">
      <w:pPr>
        <w:spacing w:after="0" w:line="240" w:lineRule="auto"/>
        <w:rPr>
          <w:rFonts w:ascii="NikoshBAN" w:eastAsia="Times New Roman" w:hAnsi="NikoshBAN" w:cs="NikoshBAN"/>
          <w:color w:val="3D4349"/>
          <w:sz w:val="28"/>
          <w:szCs w:val="28"/>
        </w:rPr>
      </w:pP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বিশ্বব্যাংকের হিসাবের বরতা দিয়ে ডিসিসিআই সভাপতি শামস মাহমুদ বলেছেন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প্রয়োজনীয় দক্ষতার অভাবে বাংলাদেশের বিশ্ববিদ্যালয়গুলোতে শিক্ষা কার্যক্রম শেষ করার পর প্রায় ৪০ শতাংশ শিক্ষার্থী বেকারত্ব সমস্যায় ভুগছেন। শনিবার ডিসিসিআই আয়োজিত ‘নতুন কর্মসংস্থান এবং দক্ষতা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প্রেক্ষি</w:t>
      </w:r>
      <w:bookmarkStart w:id="0" w:name="_GoBack"/>
      <w:bookmarkEnd w:id="0"/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ত ভবিষ্যৎ ব্যবসা-বাণিজ্য’ শীর্ষক ওয়েবিনার সংগঠনের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> 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সভাপতি শামস মাহমুদ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> 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এ কথা বলেন। সরকারের অর্থ মন্ত্রণালয়ের আর্থিক প্রতিষ্ঠান বিভাগের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 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জ্যেষ্ঠ সচিব মো. আসাদুল ইসলাম প্রধান অতিথি হিসেবে ওয়েবিনারে যোগদান করেন।</w:t>
      </w:r>
    </w:p>
    <w:p w:rsidR="006754DC" w:rsidRPr="006754DC" w:rsidRDefault="006754DC" w:rsidP="006754DC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এ ছাড়া জাতীয় দক্ষতা উন্নয়ন কর্তৃপক্ষের নির্বাহী চেয়ারম্যান (সচিব) দুলাল কৃষ্ণ সাহা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বাংলাদেশে ইউএনডিপির আবাসিক প্রতিনিধি সুদীপ্ত মুখার্জি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ইউনিডোর আবাসিক প্রতিনিধি জাকি উজ জামান এবং বাংলাদেশস্থ আন্তর্জাতিক শ্রম সংস্থার (আইএলও) আবাসিক প্রতিনিধি টুমো পৌটিআইনেন ওয়েবিনারে বিশেষ অতিথি হিসেবে যোগদান করেন।</w:t>
      </w:r>
    </w:p>
    <w:p w:rsidR="006754DC" w:rsidRPr="006754DC" w:rsidRDefault="006754DC" w:rsidP="006754DC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ডিসিসিআই সভাপতি আরো বলেন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জনসংখ্যার আধিক্য থাকলেও বাংলাদেশের শিল্প খাতে দক্ষ লোকবলের প্রচুর অভাব রয়েছে এবং তরুণ জনগোষ্ঠীর প্রায় ১২.৩ শতাংশ বেকার।</w:t>
      </w:r>
    </w:p>
    <w:p w:rsidR="006754DC" w:rsidRPr="006754DC" w:rsidRDefault="006754DC" w:rsidP="006754DC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শামস মাহমুদ বলেন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>, ‘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২০২৫ সালের মধ্যে আমাদের কর্মরত মোট জনগোষ্ঠীর ৫০ শতাংশকে পুনঃদক্ষ করে তুলতে হবে।’ তাই শিল্প খাতের প্রয়োজন অনুযায়ী দেশের শিক্ষা কারিকুলাম যুগোপযোগীকরণের প্রস্তাব করেন তিনি।</w:t>
      </w:r>
    </w:p>
    <w:p w:rsidR="006754DC" w:rsidRPr="006754DC" w:rsidRDefault="006754DC" w:rsidP="006754DC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প্রধান অতিথির বক্তব্যে আসাদুল ইসলাম বলেন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>, ‘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করোনা পরিস্থিতি মোকবেলায় প্রথম থেকেই যথাযথ পদক্ষেপ নেওয়ার পাশাপাশি সরকার স্থানীয় উদ্যোক্তাদের জন্য প্রণোদনা প্যাকেজ ঘোষণা করেছে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যার ফলে আমাদের অর্থনৈতিক কার্যক্রম স্থিতিশীলতার সঙ্গে অগ্রসরমান হচ্ছে।’ এ ছাড়া তিনি করোনা পরিস্থিতি মোকাবেলায় সরকারের নীতি সহায়তা দেওয়া নিয়ে নতুন আঙ্গিকে ভাবতে হবে বলে জানান।</w:t>
      </w:r>
    </w:p>
    <w:p w:rsidR="006754DC" w:rsidRPr="006754DC" w:rsidRDefault="006754DC" w:rsidP="006754DC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দুলাল কৃষ্ণ সাহা দেশের তরুণদের দক্ষতা উন্নয়নে বেসরকারি খাত এবং এনজিওগুলোকে একযোগে কাজ করার আহ্বান জানান।</w:t>
      </w:r>
    </w:p>
    <w:p w:rsidR="006754DC" w:rsidRPr="006754DC" w:rsidRDefault="006754DC" w:rsidP="006754DC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সুদীপ্ত মুখার্জি বলেন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দেশের অপার সম্ভাবনা থাকলেও দক্ষ জনবল তৈরিতে যুগোপযোগী শিক্ষা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কার্যক্রম পরিচালনায় বেশ পিছিয়ে রয়েছে। এ অবস্থা উত্তরণে সংশ্লিষ্ট অংশীদারদের একযোগ কাজ করতে হবে।</w:t>
      </w:r>
    </w:p>
    <w:p w:rsidR="006754DC" w:rsidRPr="006754DC" w:rsidRDefault="006754DC" w:rsidP="006754DC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জাকি উজ জামান বলেন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বাংলাদেশের রপ্তানি পণ্যের বহুমুখীকরণ করা সম্ভব হলে নতুন কর্মসংস্থানের সুযোগ তৈরির পাশাপাশি রপ্তানির বাজার সম্প্রসারণের প্রচুর সম্ভাবনা রয়েছে।</w:t>
      </w:r>
    </w:p>
    <w:p w:rsidR="006754DC" w:rsidRPr="006754DC" w:rsidRDefault="006754DC" w:rsidP="006754DC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টুমো পৌটিআইনেন বলেন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নতুন কর্মসংস্থানের সুযোগ তৈরি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শ্রমবাজারের নারীদের অংশগ্রহণ বাড়ানো এবং ভবিষ্যতের প্রয়োজনের নিরিখে শ্রম খাতের আধুনিকায়ন অত্যন্ত জরুরি। এ ছাড়া তিনি কর্মসংস্থানের সুযোগ তৈরির জন্য বেসরকারি খাতে একটি সমন্বিত পরিকল্পনা প্রণয়নের আহ্বান জানান। ওয়েবিনারে মূল প্রবন্ধে পলিসি এক্সচেঞ্জের চেয়ারম্যান ড. এম মাশরুর রিয়াজ বলেন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বাংলাদেশের তরুণ জনগোষ্ঠীর জন্য প্রতিবছর ২২ লাখ কর্মসংস্থানের সুযোগ তৈরি করতে হয়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যা অত্যন্ত চ্যালেঞ্জিং।</w:t>
      </w:r>
    </w:p>
    <w:p w:rsidR="006754DC" w:rsidRPr="00B71C05" w:rsidRDefault="006754DC" w:rsidP="006754DC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000000"/>
          <w:sz w:val="28"/>
          <w:szCs w:val="28"/>
          <w:lang w:bidi="bn-IN"/>
        </w:rPr>
      </w:pP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ওয়েবিনারের নির্ধারিত আলোচনায় গ্রামীণফোন লিমিটেডের প্রধান নির্বাহী কর্মকর্তা ইয়াসির আজমান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, 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অ্যাংকরলেস বাংলাদেশের প্রতিষ্ঠাতা সহযোগী ও প্রধান নির্বাহী কর্মকর্তা রাহাত আহামদ এবং জেনারেশন আনলিমিটেড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r w:rsidRPr="006754DC"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  <w:t>ইউনিসেফ বাংলাদেশের প্রগ্রাম ম্যানেজার ম্যারিয়্যান ওহলার্স অংশগ্রহণ করেন।</w:t>
      </w:r>
    </w:p>
    <w:p w:rsidR="006754DC" w:rsidRPr="006754DC" w:rsidRDefault="006754DC" w:rsidP="006754DC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B71C05">
        <w:rPr>
          <w:rFonts w:ascii="NikoshBAN" w:eastAsia="Times New Roman" w:hAnsi="NikoshBAN" w:cs="NikoshBAN"/>
          <w:color w:val="000000"/>
          <w:sz w:val="28"/>
          <w:szCs w:val="28"/>
          <w:lang w:bidi="bn-IN"/>
        </w:rPr>
        <w:t>Doinik</w:t>
      </w:r>
      <w:proofErr w:type="spellEnd"/>
      <w:r w:rsidRPr="00B71C05">
        <w:rPr>
          <w:rFonts w:ascii="NikoshBAN" w:eastAsia="Times New Roman" w:hAnsi="NikoshBAN" w:cs="NikoshBAN"/>
          <w:color w:val="000000"/>
          <w:sz w:val="28"/>
          <w:szCs w:val="28"/>
          <w:lang w:bidi="bn-IN"/>
        </w:rPr>
        <w:t xml:space="preserve"> </w:t>
      </w:r>
      <w:proofErr w:type="spellStart"/>
      <w:r w:rsidRPr="00B71C05">
        <w:rPr>
          <w:rFonts w:ascii="NikoshBAN" w:eastAsia="Times New Roman" w:hAnsi="NikoshBAN" w:cs="NikoshBAN"/>
          <w:color w:val="000000"/>
          <w:sz w:val="28"/>
          <w:szCs w:val="28"/>
          <w:lang w:bidi="bn-IN"/>
        </w:rPr>
        <w:t>Shikkha</w:t>
      </w:r>
      <w:proofErr w:type="spellEnd"/>
      <w:r w:rsidRPr="00B71C05">
        <w:rPr>
          <w:rFonts w:ascii="NikoshBAN" w:eastAsia="Times New Roman" w:hAnsi="NikoshBAN" w:cs="NikoshBAN"/>
          <w:color w:val="000000"/>
          <w:sz w:val="28"/>
          <w:szCs w:val="28"/>
          <w:lang w:bidi="bn-IN"/>
        </w:rPr>
        <w:t xml:space="preserve"> on line </w:t>
      </w:r>
    </w:p>
    <w:p w:rsidR="00C46F60" w:rsidRPr="00B71C05" w:rsidRDefault="00C46F60">
      <w:pPr>
        <w:rPr>
          <w:rFonts w:ascii="NikoshBAN" w:hAnsi="NikoshBAN" w:cs="NikoshBAN"/>
          <w:sz w:val="28"/>
          <w:szCs w:val="28"/>
          <w:lang w:bidi="bn-IN"/>
        </w:rPr>
      </w:pPr>
    </w:p>
    <w:sectPr w:rsidR="00C46F60" w:rsidRPr="00B71C05" w:rsidSect="006754D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3128"/>
    <w:rsid w:val="0027750B"/>
    <w:rsid w:val="004C3128"/>
    <w:rsid w:val="005506D3"/>
    <w:rsid w:val="006754DC"/>
    <w:rsid w:val="00B71C05"/>
    <w:rsid w:val="00C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A82A"/>
  <w15:chartTrackingRefBased/>
  <w15:docId w15:val="{D9D73A8C-51BF-44E3-9C30-94115C34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0"/>
  </w:style>
  <w:style w:type="paragraph" w:styleId="Heading1">
    <w:name w:val="heading 1"/>
    <w:basedOn w:val="Normal"/>
    <w:link w:val="Heading1Char"/>
    <w:uiPriority w:val="9"/>
    <w:qFormat/>
    <w:rsid w:val="00675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4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23">
          <w:marLeft w:val="0"/>
          <w:marRight w:val="0"/>
          <w:marTop w:val="0"/>
          <w:marBottom w:val="0"/>
          <w:divBdr>
            <w:top w:val="single" w:sz="6" w:space="0" w:color="868E9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99389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2316</Characters>
  <Application>Microsoft Office Word</Application>
  <DocSecurity>0</DocSecurity>
  <Lines>19</Lines>
  <Paragraphs>5</Paragraphs>
  <ScaleCrop>false</ScaleCrop>
  <Company>HP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Rasel</dc:creator>
  <cp:keywords/>
  <dc:description/>
  <cp:lastModifiedBy>Rasel</cp:lastModifiedBy>
  <cp:revision>3</cp:revision>
  <dcterms:created xsi:type="dcterms:W3CDTF">2020-11-22T18:29:00Z</dcterms:created>
  <dcterms:modified xsi:type="dcterms:W3CDTF">2020-11-22T18:32:00Z</dcterms:modified>
</cp:coreProperties>
</file>