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9B90" w14:textId="77777777" w:rsidR="00E805B1" w:rsidRPr="00E805B1" w:rsidRDefault="00E805B1" w:rsidP="00E805B1">
      <w:pPr>
        <w:spacing w:after="100" w:afterAutospacing="1" w:line="240" w:lineRule="auto"/>
        <w:jc w:val="both"/>
        <w:rPr>
          <w:rFonts w:ascii="AnandaMJ" w:eastAsia="Times New Roman" w:hAnsi="AnandaMJ" w:cs="Times New Roman"/>
          <w:color w:val="000000"/>
          <w:sz w:val="28"/>
          <w:szCs w:val="28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মুজিবুর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রহমান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ছিলেন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জাতীয়তাবাদের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স্রষ্টা।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অভিন্ন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সত্ত্বা।</w:t>
      </w:r>
      <w:r w:rsidRPr="00E805B1">
        <w:rPr>
          <w:rFonts w:ascii="AnandaMJ" w:eastAsia="Times New Roman" w:hAnsi="AnandaMJ" w:cs="AnandaMJ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একজন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সন্তানের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জন্মের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সাথে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পিতার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সম্পর্ক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যেমন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থাকে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ঠিক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তেমনি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সাথে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সম্পর্ক।</w:t>
      </w:r>
    </w:p>
    <w:p w14:paraId="5EE4A82C" w14:textId="77777777" w:rsidR="00E805B1" w:rsidRPr="00E805B1" w:rsidRDefault="00E805B1" w:rsidP="00E805B1">
      <w:pPr>
        <w:spacing w:after="100" w:afterAutospacing="1" w:line="240" w:lineRule="auto"/>
        <w:jc w:val="both"/>
        <w:rPr>
          <w:rFonts w:ascii="AnandaMJ" w:eastAsia="Times New Roman" w:hAnsi="AnandaMJ" w:cs="Times New Roman"/>
          <w:color w:val="000000"/>
          <w:sz w:val="28"/>
          <w:szCs w:val="28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১৯২০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১৭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মার্চ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বর্তমান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গোপালগঞ্জ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জেলার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টুঙ্গিপাড়ায়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জন্মগ্রহণ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পিতার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নাম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লৎফুর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রহমান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সায়েরা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খাতুন।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ছিলেন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ভাগ্যাকাশে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আবির্ভূত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নতুন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gram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সত্ত্বা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,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proofErr w:type="gram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নতুন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ধূমকেতু।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</w:p>
    <w:p w14:paraId="0514770E" w14:textId="77777777" w:rsidR="00E805B1" w:rsidRPr="00E805B1" w:rsidRDefault="00E805B1" w:rsidP="00E805B1">
      <w:pPr>
        <w:spacing w:after="100" w:afterAutospacing="1" w:line="240" w:lineRule="auto"/>
        <w:jc w:val="both"/>
        <w:rPr>
          <w:rFonts w:ascii="AnandaMJ" w:eastAsia="Times New Roman" w:hAnsi="AnandaMJ" w:cs="Times New Roman"/>
          <w:color w:val="000000"/>
          <w:sz w:val="28"/>
          <w:szCs w:val="28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১৯৪৭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দ্বি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তত্ত্বের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ভিত্তিতে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বিভক্ত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হয়েছিল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কিন্তু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অল্প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দিনেই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বাঙালীরা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বুঝতে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পারে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তাদের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নয়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প্রথমে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ভাষার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ওপরে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আঘাত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দিয়ে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শোষণ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শুরু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পাকিস্তানী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শাসকগোষ্ঠী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রাষ্ট্রভাষা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দাবিতে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প্রথম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আন্দোলনে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কারাবরণ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করেছিলেন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নেতা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শেখ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মুজিব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এরপর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প্রান্ত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থেকে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আরেক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প্রান্তে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ছুটে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বেড়িয়েছেন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প্রতিটি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কাছে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পৌঁছে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দিয়েছেন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পরাধীনতার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শিকল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ভাঙ্গার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মন্ত্র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১৯৫২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ভাষা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আন্দোলন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,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১৯৫৪</w:t>
      </w:r>
      <w:r w:rsidRPr="00E805B1">
        <w:rPr>
          <w:rFonts w:ascii="AnandaMJ" w:eastAsia="Times New Roman" w:hAnsi="AnandaMJ" w:cs="Cambria"/>
          <w:b/>
          <w:bCs/>
          <w:i/>
          <w:iCs/>
          <w:color w:val="0000FF"/>
          <w:sz w:val="28"/>
          <w:szCs w:val="28"/>
          <w:shd w:val="clear" w:color="auto" w:fill="FFEFC6"/>
        </w:rPr>
        <w:t>’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যুক্তফ্রন্ট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নির্বাচন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,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১৯৫৮</w:t>
      </w:r>
      <w:r w:rsidRPr="00E805B1">
        <w:rPr>
          <w:rFonts w:ascii="AnandaMJ" w:eastAsia="Times New Roman" w:hAnsi="AnandaMJ" w:cs="Cambria"/>
          <w:b/>
          <w:bCs/>
          <w:i/>
          <w:iCs/>
          <w:color w:val="0000FF"/>
          <w:sz w:val="28"/>
          <w:szCs w:val="28"/>
          <w:shd w:val="clear" w:color="auto" w:fill="FFEFC6"/>
        </w:rPr>
        <w:t>’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সামরিক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শাসনবিরোধী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আন্দোলন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,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১৯৬৬</w:t>
      </w:r>
      <w:r w:rsidRPr="00E805B1">
        <w:rPr>
          <w:rFonts w:ascii="AnandaMJ" w:eastAsia="Times New Roman" w:hAnsi="AnandaMJ" w:cs="Cambria"/>
          <w:b/>
          <w:bCs/>
          <w:i/>
          <w:iCs/>
          <w:color w:val="0000FF"/>
          <w:sz w:val="28"/>
          <w:szCs w:val="28"/>
          <w:shd w:val="clear" w:color="auto" w:fill="FFEFC6"/>
        </w:rPr>
        <w:t>’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৬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দফা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১১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দফা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আন্দোলন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এবং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১৯৬৯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গণ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অভ্যুত্থানসহ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প্রতিটি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গণতান্ত্রিক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স্বাধিকার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আন্দোলনে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নেতৃত্ব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দেন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ভেতর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দিয়ে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আবির্ভূত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হন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মহানায়ক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হিসেবে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br/>
      </w:r>
    </w:p>
    <w:p w14:paraId="7D280A1B" w14:textId="77777777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sz w:val="28"/>
          <w:szCs w:val="28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মার্কিন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কূটনৈতিক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অ্যার্চার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ব্ল্যাড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গ্রন্থে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লিখেছেন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শেখ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মুজিব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ছিলেন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পূর্ব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পাকিস্তানের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“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মুকুটহীন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সম্রাট।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”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তবে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এই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মুকুটহীন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সম্রাট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হয়ে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ওঠার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পেছনের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ইতিহাসটা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সবাই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গভীরভাবে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লক্ষ্য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থাকবে।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মানুষের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দুঃখ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কষ্ট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তাকে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খুবই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ভাবাতো।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দুঃখী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গরিবের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ভাগ্য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পরিবর্তনের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জন্য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কঠিন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পণ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নিলেন।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ভাবলেন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কীভাবে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এ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জাতির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ভাগ্য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রচনায়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নতুন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ব্যবস্থাপনা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সৃষ্টি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করবেন।</w:t>
      </w:r>
    </w:p>
    <w:p w14:paraId="0418AC97" w14:textId="77777777" w:rsidR="00E805B1" w:rsidRPr="00E805B1" w:rsidRDefault="00E805B1" w:rsidP="00E805B1">
      <w:pPr>
        <w:spacing w:after="0" w:line="257" w:lineRule="atLeast"/>
        <w:jc w:val="both"/>
        <w:rPr>
          <w:rFonts w:ascii="AnandaMJ" w:eastAsia="Times New Roman" w:hAnsi="AnandaMJ" w:cs="Times New Roman"/>
          <w:color w:val="0000FF"/>
          <w:sz w:val="28"/>
          <w:szCs w:val="28"/>
          <w:shd w:val="clear" w:color="auto" w:fill="FFEFC6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১৯৭০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নির্বাচনের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আগে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নভেম্বর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ঘূর্ণিঝড়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জলোচ্ছ্বাসে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দক্ষিণাঞ্চলে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মানুষের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প্রাণহানি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ঘটে।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সপ্তাহব্যাপী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ঘূর্ণিদুর্গত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অঞ্চল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ঘুরে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২৬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নভেম্বর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ঢাকায়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জনাকীর্ণ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সংবাদ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সম্মেলনে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দ্ব্যর্থহীন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কণ্ঠে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 “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আজ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জেগেছে।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বানচাল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হলে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মানুষ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নির্বাচনের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মাধ্যমে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ঘোষণা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করবে।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যদি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নির্বাচন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বানচাল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ঘূ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lastRenderedPageBreak/>
        <w:t>র্ণিঝড়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সামুদ্রিক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জলোচ্ছ্বাসে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নিহত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দশ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লোক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ওপর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দায়িত্ব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অর্পণ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গেছে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সম্পাদনের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দেশের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নাগরিকের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মতো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বাঁচার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এবং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আমারা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যাতে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নিজেরাই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নিজেদের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ভাগ্য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নিয়ন্তা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হতে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পারি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জন্য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প্রয়োজনবোধে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আরো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দশ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প্রাণ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বিসর্জন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দেবে।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”</w:t>
      </w:r>
    </w:p>
    <w:p w14:paraId="41A1DD38" w14:textId="77777777" w:rsidR="00E805B1" w:rsidRPr="00E805B1" w:rsidRDefault="00E805B1" w:rsidP="00E805B1">
      <w:pPr>
        <w:spacing w:after="0" w:line="257" w:lineRule="atLeast"/>
        <w:jc w:val="both"/>
        <w:rPr>
          <w:rFonts w:ascii="AnandaMJ" w:eastAsia="Times New Roman" w:hAnsi="AnandaMJ" w:cs="Times New Roman"/>
          <w:sz w:val="28"/>
          <w:szCs w:val="28"/>
          <w:shd w:val="clear" w:color="auto" w:fill="FFEFC6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br/>
      </w:r>
    </w:p>
    <w:p w14:paraId="79B0884E" w14:textId="77777777" w:rsidR="00E805B1" w:rsidRPr="00E805B1" w:rsidRDefault="00E805B1" w:rsidP="00E805B1">
      <w:pPr>
        <w:spacing w:after="0" w:line="257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নির্বাচনে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পূর্ব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১৬৯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আসনের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মধ্যে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১৬৭টি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আসন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পেয়ে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পার্লামেন্টে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সংখ্যাগরিষ্ঠতা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লাভ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তাছাড়া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প্রাদেশিক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পরিষদ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নির্বাচনে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৩০০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আসনের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মধ্যে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২৮৮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আসন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লাভ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দল।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এভাবে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আওয়ামী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লীগ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মুজিব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পূর্ববাংলার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জনগণের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একমাত্র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মুখপাত্রে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পরিণত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হলেন।</w:t>
      </w:r>
    </w:p>
    <w:p w14:paraId="046A05CF" w14:textId="77777777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sz w:val="28"/>
          <w:szCs w:val="28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তারপর</w:t>
      </w:r>
      <w:proofErr w:type="spellEnd"/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বিশ্ব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মানচিত্রে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হাত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দিলেন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বঙ্গবন্ধু।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পরিবর্তন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করলেন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মানচিত্রের।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সংযুক্ত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হলো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বাংলাদেশের।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পাকিস্তানি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জনতা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যখন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ক্ষমতা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হস্তান্তর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করলো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বাঙালির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আত্ম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অধিকার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নিয়ন্ত্রণের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ভার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যখন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বাঙালি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পেল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-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জাতীয়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পরিষদের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অধিবেশন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যখন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মুলতবি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হয়ে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গেল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রাস্তায়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নেমে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এলো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জনতা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বঙ্গবন্ধুর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নির্দেশনায়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চলতে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লাগলো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বাংলাদেশ।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১০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লাখ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মানুষের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উপস্থিতিতে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৭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মার্চ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১৯৭১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সালে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তৎকালীন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রেসকোর্স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ময়দানে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বঙ্গবন্ধু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ঘোষণা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করেন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স্বাধীনতা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‘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অমর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কাব্যখানি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’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।</w:t>
      </w:r>
    </w:p>
    <w:p w14:paraId="726D9835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sz w:val="28"/>
          <w:szCs w:val="28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কবি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নির্মলেন্দু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গুণের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</w:rPr>
        <w:t>ভাষায়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t>-</w:t>
      </w:r>
    </w:p>
    <w:p w14:paraId="71752A6D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color w:val="0000FF"/>
          <w:sz w:val="28"/>
          <w:szCs w:val="28"/>
          <w:shd w:val="clear" w:color="auto" w:fill="FFEFC6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“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শত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বছরের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শত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শেষে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</w:t>
      </w:r>
    </w:p>
    <w:p w14:paraId="36E99D7F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রবীন্দ্রনাথের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মতো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দৃপ্ত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পায়ে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হেঁটে</w:t>
      </w:r>
      <w:proofErr w:type="spellEnd"/>
    </w:p>
    <w:p w14:paraId="3B4BDB64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অতঃপর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কবি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এসে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জনতার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মঞ্চে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দাঁড়ালেন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</w:p>
    <w:p w14:paraId="682C6564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তখন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পলকে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দারুণ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ঝলকে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তরীতে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উঠিল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’</w:t>
      </w:r>
    </w:p>
    <w:p w14:paraId="0A3A93E9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হৃদয়ে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লাগিল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দোলা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জনসমুদ্রে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জাগিল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জোয়ার</w:t>
      </w:r>
      <w:proofErr w:type="spellEnd"/>
    </w:p>
    <w:p w14:paraId="0448F850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সকল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দুয়ার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খোলা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রোধে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তাহার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বজ্রকন্ঠ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proofErr w:type="gram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বাণী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?</w:t>
      </w:r>
      <w:proofErr w:type="gramEnd"/>
    </w:p>
    <w:p w14:paraId="7E6ABE0B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গণসূর্যের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মঞ্চ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কাঁপিয়ে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কবি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শোনালেন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তাঁর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অমর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কবিতাখানি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</w:p>
    <w:p w14:paraId="6009B9E9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‘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এবারের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মুক্তির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</w:p>
    <w:p w14:paraId="702DFAAE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এবারের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’</w:t>
      </w:r>
    </w:p>
    <w:p w14:paraId="2EF6D9A7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সেই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থেকে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শব্দটি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”</w:t>
      </w:r>
    </w:p>
    <w:p w14:paraId="4F0899A2" w14:textId="77777777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sz w:val="28"/>
          <w:szCs w:val="28"/>
        </w:rPr>
      </w:pP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</w:rPr>
        <w:lastRenderedPageBreak/>
        <w:br/>
      </w:r>
    </w:p>
    <w:p w14:paraId="09582A9F" w14:textId="48872CC9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sz w:val="28"/>
          <w:szCs w:val="28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১৯৭১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৭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মার্চ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জন্য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ঐতিহাসিক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দিন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এদিন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তৎকালীন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রেসকোর্স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ময়দানে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সনদ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ঘোষণা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মঞ্চে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দাঁড়িয়ে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মহানায়ক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ঘোষণা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করলেন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 ‘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এবারের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মুক্তির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;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এবারের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’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তাঁর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বক্তব্য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প্রাণে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প্রবল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শক্তি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সঞ্চারিত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সেই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শক্তিতে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একটানা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দীর্ঘ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নয়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মাস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যুদ্ধ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৩০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লক্ষ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শহীদ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দুইলক্ষ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বোনের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সম্ভ্রমের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বিনিময়ে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অর্জিত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হয়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প্রিয়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 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মুক্তিযুদ্ধে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সেনাবাহিনী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ডিসেম্বর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রেসকোর্স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ময়দানে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আত্মসমর্পণ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অপরিসীম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আত্মত্যাগের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ফসলই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হচ্ছে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আজকের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Nirmala UI"/>
          <w:b/>
          <w:bCs/>
          <w:i/>
          <w:iCs/>
          <w:color w:val="0000FF"/>
          <w:sz w:val="28"/>
          <w:szCs w:val="28"/>
        </w:rPr>
        <w:br/>
      </w:r>
    </w:p>
    <w:p w14:paraId="26FED691" w14:textId="04CDEA13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sz w:val="28"/>
          <w:szCs w:val="28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মুক্তিযুদ্ধ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,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সংগ্রাম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অন্যান্য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আন্দোলন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করতে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গিয়ে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জেল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খেটেছেন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ফাঁসির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মঞ্চে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নিয়েও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মারতে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পারেনি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শোষকরা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বাঙালী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বিশ্ববাসীর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তীব্র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চাপে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কারাগার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থেকে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তাকে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মুক্তি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দিতে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বাধ্য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 xml:space="preserve"> 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হয়েছে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</w:rPr>
        <w:br/>
      </w:r>
    </w:p>
    <w:p w14:paraId="197A3D2A" w14:textId="77777777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b/>
          <w:bCs/>
          <w:sz w:val="28"/>
          <w:szCs w:val="28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লাভ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করলেও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পাকিস্তানি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বাহিনী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এদেশীয়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দোসররা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বঙ্গবন্ধুকে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হত্যা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করতে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নানা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ছলা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কলা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করতে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থাকে।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অন্যদিকে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পরপরই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সংবিধান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প্রণয়নের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কাজ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শেষ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বিশ্বের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স্বীকৃতি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আদায়সহ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যুদ্ধ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বিধ্বস্ত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দেশের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উন্নয়ন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কাজে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দিনরাত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নিয়োজিত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করেন।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১৯৭৫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সালের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১৫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আগস্ট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স্বাধীন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স্থপতি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জনক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বঙ্গবন্ধুকে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নির্মমভাবে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স্ব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পরিবারে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হত্যা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করা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হয়।</w:t>
      </w:r>
    </w:p>
    <w:p w14:paraId="0189287D" w14:textId="77777777" w:rsidR="00E805B1" w:rsidRPr="00E805B1" w:rsidRDefault="00E805B1" w:rsidP="00E805B1">
      <w:pPr>
        <w:spacing w:after="0" w:line="240" w:lineRule="auto"/>
        <w:jc w:val="both"/>
        <w:rPr>
          <w:rFonts w:ascii="AnandaMJ" w:eastAsia="Times New Roman" w:hAnsi="AnandaMJ" w:cs="Times New Roman"/>
          <w:i/>
          <w:iCs/>
          <w:sz w:val="28"/>
          <w:szCs w:val="28"/>
          <w:shd w:val="clear" w:color="auto" w:fill="FFEFC6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br/>
      </w:r>
    </w:p>
    <w:p w14:paraId="05E2E7AE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ইতিহাসের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হিরণ্ময়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নাম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শেখ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মুজিবুর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রহমান।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ছিলেন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আছেন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,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থাকবেন।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ভাবনায়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চেতনায়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বিশ্বাসে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তিনি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প্রতিটি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অণু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পরমাণুর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অংশীদার।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বঙ্গবন্ধু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বাংলাদেশ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এক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ও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অভিন্ন।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আমাদের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জাতিসত্তার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চেতনার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উন্মেষ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হয়েছিল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তারই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অতি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মানবীয়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নেতৃত্বে।</w:t>
      </w:r>
    </w:p>
    <w:p w14:paraId="6CDEAE63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“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যতদিন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রবে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পদ্মা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মেঘনা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গৌরি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-</w:t>
      </w:r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যমুনা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বহমান</w:t>
      </w:r>
      <w:proofErr w:type="spellEnd"/>
    </w:p>
    <w:p w14:paraId="35D50FCC" w14:textId="77777777" w:rsidR="00E805B1" w:rsidRPr="00E805B1" w:rsidRDefault="00E805B1" w:rsidP="00E805B1">
      <w:pPr>
        <w:spacing w:after="0" w:line="321" w:lineRule="atLeast"/>
        <w:jc w:val="both"/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</w:pP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ততদিন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রবে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কীর্তি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তোমার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শেখ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মুজিবুর</w:t>
      </w:r>
      <w:proofErr w:type="spellEnd"/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 </w:t>
      </w:r>
      <w:proofErr w:type="spellStart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রহমান</w:t>
      </w:r>
      <w:proofErr w:type="spellEnd"/>
      <w:r w:rsidRPr="00E805B1">
        <w:rPr>
          <w:rFonts w:ascii="Nirmala UI" w:eastAsia="Times New Roman" w:hAnsi="Nirmala UI" w:cs="Nirmala UI"/>
          <w:b/>
          <w:bCs/>
          <w:i/>
          <w:iCs/>
          <w:color w:val="0000FF"/>
          <w:sz w:val="28"/>
          <w:szCs w:val="28"/>
          <w:shd w:val="clear" w:color="auto" w:fill="FFEFC6"/>
        </w:rPr>
        <w:t>।</w:t>
      </w:r>
      <w:r w:rsidRPr="00E805B1">
        <w:rPr>
          <w:rFonts w:ascii="AnandaMJ" w:eastAsia="Times New Roman" w:hAnsi="AnandaMJ" w:cs="Times New Roman"/>
          <w:b/>
          <w:bCs/>
          <w:i/>
          <w:iCs/>
          <w:color w:val="0000FF"/>
          <w:sz w:val="28"/>
          <w:szCs w:val="28"/>
          <w:shd w:val="clear" w:color="auto" w:fill="FFEFC6"/>
        </w:rPr>
        <w:t>”</w:t>
      </w:r>
    </w:p>
    <w:sectPr w:rsidR="00E805B1" w:rsidRPr="00E8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nda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6"/>
    <w:rsid w:val="004563D4"/>
    <w:rsid w:val="00854AD6"/>
    <w:rsid w:val="00E55903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280B-E1D5-407B-8509-D89E8605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2020-11-05T14:15:00Z</dcterms:created>
  <dcterms:modified xsi:type="dcterms:W3CDTF">2020-11-05T14:16:00Z</dcterms:modified>
</cp:coreProperties>
</file>