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3F" w:rsidRPr="007569B6" w:rsidRDefault="00C85D3F" w:rsidP="00C85D3F">
      <w:pPr>
        <w:shd w:val="clear" w:color="auto" w:fill="FFFFFF"/>
        <w:spacing w:line="300" w:lineRule="atLeast"/>
        <w:rPr>
          <w:rFonts w:ascii="SolaimanLipi" w:hAnsi="SolaimanLipi"/>
          <w:color w:val="333333"/>
          <w:sz w:val="11"/>
          <w:szCs w:val="21"/>
        </w:rPr>
      </w:pPr>
      <w:r w:rsidRPr="007569B6">
        <w:rPr>
          <w:rFonts w:ascii="Vrinda" w:hAnsi="Vrinda" w:cs="Vrinda"/>
          <w:color w:val="333333"/>
          <w:sz w:val="11"/>
          <w:szCs w:val="21"/>
        </w:rPr>
        <w:t>প্রকাশ</w:t>
      </w:r>
      <w:r w:rsidRPr="007569B6">
        <w:rPr>
          <w:rFonts w:ascii="SolaimanLipi" w:hAnsi="SolaimanLipi"/>
          <w:color w:val="333333"/>
          <w:sz w:val="11"/>
          <w:szCs w:val="21"/>
        </w:rPr>
        <w:t xml:space="preserve"> : </w:t>
      </w:r>
      <w:r w:rsidRPr="007569B6">
        <w:rPr>
          <w:rFonts w:ascii="Vrinda" w:hAnsi="Vrinda" w:cs="Vrinda"/>
          <w:color w:val="333333"/>
          <w:sz w:val="11"/>
          <w:szCs w:val="21"/>
        </w:rPr>
        <w:t>২৬</w:t>
      </w:r>
      <w:r w:rsidRPr="007569B6">
        <w:rPr>
          <w:rFonts w:ascii="SolaimanLipi" w:hAnsi="SolaimanLipi"/>
          <w:color w:val="333333"/>
          <w:sz w:val="11"/>
          <w:szCs w:val="21"/>
        </w:rPr>
        <w:t xml:space="preserve"> </w:t>
      </w:r>
      <w:r w:rsidRPr="007569B6">
        <w:rPr>
          <w:rFonts w:ascii="Vrinda" w:hAnsi="Vrinda" w:cs="Vrinda"/>
          <w:color w:val="333333"/>
          <w:sz w:val="11"/>
          <w:szCs w:val="21"/>
        </w:rPr>
        <w:t>সেপ্টেম্বর</w:t>
      </w:r>
      <w:r w:rsidRPr="007569B6">
        <w:rPr>
          <w:rFonts w:ascii="SolaimanLipi" w:hAnsi="SolaimanLipi"/>
          <w:color w:val="333333"/>
          <w:sz w:val="11"/>
          <w:szCs w:val="21"/>
        </w:rPr>
        <w:t xml:space="preserve">, </w:t>
      </w:r>
      <w:r w:rsidRPr="007569B6">
        <w:rPr>
          <w:rFonts w:ascii="Vrinda" w:hAnsi="Vrinda" w:cs="Vrinda"/>
          <w:color w:val="333333"/>
          <w:sz w:val="11"/>
          <w:szCs w:val="21"/>
        </w:rPr>
        <w:t>২০২০</w:t>
      </w:r>
      <w:r w:rsidRPr="007569B6">
        <w:rPr>
          <w:rFonts w:ascii="SolaimanLipi" w:hAnsi="SolaimanLipi"/>
          <w:color w:val="333333"/>
          <w:sz w:val="11"/>
          <w:szCs w:val="21"/>
        </w:rPr>
        <w:t xml:space="preserve"> </w:t>
      </w:r>
      <w:r w:rsidRPr="007569B6">
        <w:rPr>
          <w:rFonts w:ascii="Vrinda" w:hAnsi="Vrinda" w:cs="Vrinda"/>
          <w:color w:val="333333"/>
          <w:sz w:val="11"/>
          <w:szCs w:val="21"/>
        </w:rPr>
        <w:t>২০</w:t>
      </w:r>
      <w:r w:rsidRPr="007569B6">
        <w:rPr>
          <w:rFonts w:ascii="SolaimanLipi" w:hAnsi="SolaimanLipi"/>
          <w:color w:val="333333"/>
          <w:sz w:val="11"/>
          <w:szCs w:val="21"/>
        </w:rPr>
        <w:t>:</w:t>
      </w:r>
      <w:r w:rsidRPr="007569B6">
        <w:rPr>
          <w:rFonts w:ascii="Vrinda" w:hAnsi="Vrinda" w:cs="Vrinda"/>
          <w:color w:val="333333"/>
          <w:sz w:val="11"/>
          <w:szCs w:val="21"/>
        </w:rPr>
        <w:t>৪৭</w:t>
      </w:r>
    </w:p>
    <w:p w:rsidR="00C85D3F" w:rsidRPr="007569B6" w:rsidRDefault="00C85D3F" w:rsidP="00C85D3F">
      <w:pPr>
        <w:pStyle w:val="Heading1"/>
        <w:shd w:val="clear" w:color="auto" w:fill="FFFFFF"/>
        <w:spacing w:before="0" w:beforeAutospacing="0" w:after="0" w:afterAutospacing="0" w:line="585" w:lineRule="atLeast"/>
        <w:rPr>
          <w:rFonts w:ascii="SolaimanLipi" w:hAnsi="SolaimanLipi"/>
          <w:color w:val="333333"/>
          <w:sz w:val="35"/>
          <w:szCs w:val="45"/>
        </w:rPr>
      </w:pPr>
      <w:r w:rsidRPr="007569B6">
        <w:rPr>
          <w:rFonts w:ascii="SolaimanLipi" w:hAnsi="SolaimanLipi"/>
          <w:color w:val="333333"/>
          <w:sz w:val="35"/>
          <w:szCs w:val="45"/>
        </w:rPr>
        <w:t>'</w:t>
      </w:r>
      <w:r w:rsidRPr="007569B6">
        <w:rPr>
          <w:rFonts w:ascii="Vrinda" w:hAnsi="Vrinda" w:cs="Vrinda"/>
          <w:color w:val="333333"/>
          <w:sz w:val="35"/>
          <w:szCs w:val="45"/>
        </w:rPr>
        <w:t>আমরা</w:t>
      </w:r>
      <w:r w:rsidRPr="007569B6">
        <w:rPr>
          <w:color w:val="333333"/>
          <w:sz w:val="35"/>
          <w:szCs w:val="45"/>
        </w:rPr>
        <w:t xml:space="preserve"> </w:t>
      </w:r>
      <w:r w:rsidRPr="007569B6">
        <w:rPr>
          <w:rFonts w:ascii="Vrinda" w:hAnsi="Vrinda" w:cs="Vrinda"/>
          <w:color w:val="333333"/>
          <w:sz w:val="35"/>
          <w:szCs w:val="45"/>
        </w:rPr>
        <w:t>সামাজিক</w:t>
      </w:r>
      <w:r w:rsidRPr="007569B6">
        <w:rPr>
          <w:color w:val="333333"/>
          <w:sz w:val="35"/>
          <w:szCs w:val="45"/>
        </w:rPr>
        <w:t xml:space="preserve"> </w:t>
      </w:r>
      <w:r w:rsidRPr="007569B6">
        <w:rPr>
          <w:rFonts w:ascii="Vrinda" w:hAnsi="Vrinda" w:cs="Vrinda"/>
          <w:color w:val="333333"/>
          <w:sz w:val="35"/>
          <w:szCs w:val="45"/>
        </w:rPr>
        <w:t>নিরাপত্তা</w:t>
      </w:r>
      <w:r w:rsidRPr="007569B6">
        <w:rPr>
          <w:color w:val="333333"/>
          <w:sz w:val="35"/>
          <w:szCs w:val="45"/>
        </w:rPr>
        <w:t xml:space="preserve"> </w:t>
      </w:r>
      <w:r w:rsidRPr="007569B6">
        <w:rPr>
          <w:rFonts w:ascii="Vrinda" w:hAnsi="Vrinda" w:cs="Vrinda"/>
          <w:color w:val="333333"/>
          <w:sz w:val="35"/>
          <w:szCs w:val="45"/>
        </w:rPr>
        <w:t>কর্মসূচির</w:t>
      </w:r>
      <w:r w:rsidRPr="007569B6">
        <w:rPr>
          <w:color w:val="333333"/>
          <w:sz w:val="35"/>
          <w:szCs w:val="45"/>
        </w:rPr>
        <w:t xml:space="preserve"> </w:t>
      </w:r>
      <w:r w:rsidRPr="007569B6">
        <w:rPr>
          <w:rFonts w:ascii="Vrinda" w:hAnsi="Vrinda" w:cs="Vrinda"/>
          <w:color w:val="333333"/>
          <w:sz w:val="35"/>
          <w:szCs w:val="45"/>
        </w:rPr>
        <w:t>পরিধি</w:t>
      </w:r>
      <w:r w:rsidRPr="007569B6">
        <w:rPr>
          <w:color w:val="333333"/>
          <w:sz w:val="35"/>
          <w:szCs w:val="45"/>
        </w:rPr>
        <w:t xml:space="preserve"> </w:t>
      </w:r>
      <w:r w:rsidRPr="007569B6">
        <w:rPr>
          <w:rFonts w:ascii="Vrinda" w:hAnsi="Vrinda" w:cs="Vrinda"/>
          <w:color w:val="333333"/>
          <w:sz w:val="35"/>
          <w:szCs w:val="45"/>
        </w:rPr>
        <w:t>ব্যাপকভাবে</w:t>
      </w:r>
      <w:r w:rsidRPr="007569B6">
        <w:rPr>
          <w:color w:val="333333"/>
          <w:sz w:val="35"/>
          <w:szCs w:val="45"/>
        </w:rPr>
        <w:t xml:space="preserve"> </w:t>
      </w:r>
      <w:r w:rsidRPr="007569B6">
        <w:rPr>
          <w:rFonts w:ascii="Vrinda" w:hAnsi="Vrinda" w:cs="Vrinda"/>
          <w:color w:val="333333"/>
          <w:sz w:val="35"/>
          <w:szCs w:val="45"/>
        </w:rPr>
        <w:t>বৃদ্ধি</w:t>
      </w:r>
      <w:r w:rsidRPr="007569B6">
        <w:rPr>
          <w:color w:val="333333"/>
          <w:sz w:val="35"/>
          <w:szCs w:val="45"/>
        </w:rPr>
        <w:t xml:space="preserve"> </w:t>
      </w:r>
      <w:r w:rsidRPr="007569B6">
        <w:rPr>
          <w:rFonts w:ascii="Vrinda" w:hAnsi="Vrinda" w:cs="Vrinda"/>
          <w:color w:val="333333"/>
          <w:sz w:val="35"/>
          <w:szCs w:val="45"/>
        </w:rPr>
        <w:t>করেছি</w:t>
      </w:r>
      <w:r w:rsidRPr="007569B6">
        <w:rPr>
          <w:color w:val="333333"/>
          <w:sz w:val="35"/>
          <w:szCs w:val="45"/>
        </w:rPr>
        <w:t>'</w:t>
      </w:r>
    </w:p>
    <w:p w:rsidR="00C85D3F" w:rsidRPr="007569B6" w:rsidRDefault="00C85D3F" w:rsidP="00C85D3F">
      <w:pPr>
        <w:pStyle w:val="Heading4"/>
        <w:pBdr>
          <w:left w:val="single" w:sz="18" w:space="8" w:color="CCCCCC"/>
        </w:pBdr>
        <w:shd w:val="clear" w:color="auto" w:fill="FFFFFF"/>
        <w:spacing w:before="270" w:beforeAutospacing="0" w:after="0" w:afterAutospacing="0" w:line="330" w:lineRule="atLeast"/>
        <w:ind w:left="-225"/>
        <w:rPr>
          <w:rFonts w:ascii="SolaimanLipi" w:hAnsi="SolaimanLipi"/>
          <w:color w:val="333333"/>
          <w:sz w:val="17"/>
          <w:szCs w:val="27"/>
        </w:rPr>
      </w:pPr>
      <w:r w:rsidRPr="007569B6">
        <w:rPr>
          <w:rFonts w:ascii="Vrinda" w:hAnsi="Vrinda" w:cs="Vrinda"/>
          <w:color w:val="333333"/>
          <w:sz w:val="17"/>
          <w:szCs w:val="27"/>
        </w:rPr>
        <w:t>অনলাইন</w:t>
      </w:r>
      <w:r w:rsidRPr="007569B6">
        <w:rPr>
          <w:color w:val="333333"/>
          <w:sz w:val="17"/>
          <w:szCs w:val="27"/>
        </w:rPr>
        <w:t xml:space="preserve"> </w:t>
      </w:r>
      <w:r w:rsidRPr="007569B6">
        <w:rPr>
          <w:rFonts w:ascii="Vrinda" w:hAnsi="Vrinda" w:cs="Vrinda"/>
          <w:color w:val="333333"/>
          <w:sz w:val="17"/>
          <w:szCs w:val="27"/>
        </w:rPr>
        <w:t>ডে</w:t>
      </w:r>
    </w:p>
    <w:p w:rsidR="007569B6" w:rsidRPr="007569B6" w:rsidRDefault="007569B6" w:rsidP="007569B6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</w:pP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প্রধানমন্ত্রী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শেখ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হাসিনা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বলেছেন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,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বাংলাদেশে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আমরা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প্রথম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থেকেই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“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জীবন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ও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জীবিকা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”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দুই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ক্ষেত্রেই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সমানভাবে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গুরুত্ব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দিয়ে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কার্যক্রম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শুরু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করেছিলাম</w:t>
      </w:r>
      <w:r w:rsidRPr="007569B6">
        <w:rPr>
          <w:rFonts w:ascii="Mangal" w:eastAsia="Times New Roman" w:hAnsi="Mangal" w:cs="Mangal"/>
          <w:color w:val="333333"/>
          <w:sz w:val="19"/>
          <w:szCs w:val="29"/>
          <w:lang w:bidi="ar-SA"/>
        </w:rPr>
        <w:t>।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দেশের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ব্যবসা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>-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বাণিজ্য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,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উৎপাদন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যাতে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ব্যাপক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ক্ষতির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সম্মুখীন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না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হয়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,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তার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জন্য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বিভিন্ন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প্রণোদনার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ব্যবস্থা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করেছি</w:t>
      </w:r>
      <w:r w:rsidRPr="007569B6">
        <w:rPr>
          <w:rFonts w:ascii="Mangal" w:eastAsia="Times New Roman" w:hAnsi="Mangal" w:cs="Mangal"/>
          <w:color w:val="333333"/>
          <w:sz w:val="19"/>
          <w:szCs w:val="29"/>
          <w:lang w:bidi="ar-SA"/>
        </w:rPr>
        <w:t>।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আমরা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সামাজিক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নিরাপত্তা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কর্মসূচির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পরিধি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ব্যাপকভাবে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বৃদ্ধি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করেছি</w:t>
      </w:r>
      <w:r w:rsidRPr="007569B6">
        <w:rPr>
          <w:rFonts w:ascii="Mangal" w:eastAsia="Times New Roman" w:hAnsi="Mangal" w:cs="Mangal"/>
          <w:color w:val="333333"/>
          <w:sz w:val="19"/>
          <w:szCs w:val="29"/>
          <w:lang w:bidi="ar-SA"/>
        </w:rPr>
        <w:t>।</w:t>
      </w:r>
    </w:p>
    <w:p w:rsidR="007569B6" w:rsidRPr="007569B6" w:rsidRDefault="007569B6" w:rsidP="007569B6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</w:pP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শনিবার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(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২৬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সেপ্টেম্বর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)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নিউইয়র্কে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জাতিসংঘ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সাধারণ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পরিষদ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(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ইউএনজিএ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>)-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৭৫তম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অধিবেশনে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(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ভার্চুয়াল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)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ভাষণে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এ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কথা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বলেন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শেখ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হাসিনা</w:t>
      </w:r>
      <w:r w:rsidRPr="007569B6">
        <w:rPr>
          <w:rFonts w:ascii="Mangal" w:eastAsia="Times New Roman" w:hAnsi="Mangal" w:cs="Mangal"/>
          <w:color w:val="333333"/>
          <w:sz w:val="19"/>
          <w:szCs w:val="29"/>
          <w:lang w:bidi="ar-SA"/>
        </w:rPr>
        <w:t>।</w:t>
      </w:r>
    </w:p>
    <w:p w:rsidR="007569B6" w:rsidRPr="007569B6" w:rsidRDefault="007569B6" w:rsidP="007569B6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bidi="ar-SA"/>
        </w:rPr>
      </w:pP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সামাজিক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সুরক্ষায়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নিয়মিত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কর্মসূচির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পাশাপাশি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করোনা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মহামারিতে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নেওয়া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বিশেষ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উদ্যোগের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কথা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তুলে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ধরে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প্রধানমন্ত্রী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শেখ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হাসিনা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বলেন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,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কোভিড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>-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১৯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বিস্তারের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কারণে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কর্মহীন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হয়ে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পড়া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মানুষের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জন্য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আমরা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তাৎক্ষণিকভাবে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খাদ্য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ও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অন্যান্য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সহায়তার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ব্যবস্থা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নিয়েছি।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এতে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১০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মিলিয়নের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বেশি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পরিবার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উপকৃত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হয়েছেন।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আমরা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৪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মিলিয়ন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শিক্ষার্থীকে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শিক্ষাবৃত্তি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প্রদান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করেছি।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করোনাকালে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ক্ষতিগ্রস্ত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কৃষক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,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শ্রমিক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ও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দিনমজুরসহ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৫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মিলিয়ন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মানুষকে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নগদ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অর্থ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সহায়তা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দিয়েছি।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সাধারণ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মানুষের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স্বাস্থ্যসেবা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নিশ্চিত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করতে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গ্রাম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পর্যায়ের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প্রায়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১৮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হাজার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কম্যুনিটি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ক্লিনিক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ও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ইউনিয়ন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স্বাস্থ্যকেন্দ্র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হতে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বিনামূল্যে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৩০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ধরনের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ওষুধ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দেওয়া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shd w:val="clear" w:color="auto" w:fill="FFFFFF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shd w:val="clear" w:color="auto" w:fill="FFFFFF"/>
          <w:lang w:bidi="ar-SA"/>
        </w:rPr>
        <w:t>হয়</w:t>
      </w:r>
      <w:r w:rsidRPr="007569B6">
        <w:rPr>
          <w:rFonts w:ascii="Mangal" w:eastAsia="Times New Roman" w:hAnsi="Mangal" w:cs="Mangal"/>
          <w:color w:val="333333"/>
          <w:sz w:val="19"/>
          <w:szCs w:val="29"/>
          <w:shd w:val="clear" w:color="auto" w:fill="FFFFFF"/>
          <w:lang w:bidi="ar-SA"/>
        </w:rPr>
        <w:t>।</w:t>
      </w:r>
    </w:p>
    <w:p w:rsidR="007569B6" w:rsidRPr="007569B6" w:rsidRDefault="007569B6" w:rsidP="007569B6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</w:pP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ব্যক্তিগত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উদ্যোগের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কথা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তুলে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ধরে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শেখ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হাসিনা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বলেন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,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সরকারি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সহায়তার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পাশাপাশি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আমি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নিজে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উদ্যোগী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হয়ে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তহবিল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সংগ্রহ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করে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এতিম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ও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গরীব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শিক্ষার্থী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,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মাদ্রাসা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,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মসজিদ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,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মন্দির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,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স্কুল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শিক্ষক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,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শিল্পী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,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সাংবাদিকসহ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যারা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সাধারণভাবে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সরকারি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সহায়তার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আওতাভুক্ত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নন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,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তাদের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মধ্যে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২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>.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৫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বিলিয়নের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বেশি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টাকা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বিতরণ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করি।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যার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ফলে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সাধারণ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মানুষকে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করোনা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ভাইরাস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খুব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বেশি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ক্ষতিগ্রস্ত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করতে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পারেনি</w:t>
      </w:r>
      <w:r w:rsidRPr="007569B6">
        <w:rPr>
          <w:rFonts w:ascii="Mangal" w:eastAsia="Times New Roman" w:hAnsi="Mangal" w:cs="Mangal"/>
          <w:color w:val="333333"/>
          <w:sz w:val="19"/>
          <w:szCs w:val="29"/>
          <w:lang w:bidi="ar-SA"/>
        </w:rPr>
        <w:t>।</w:t>
      </w:r>
    </w:p>
    <w:p w:rsidR="007569B6" w:rsidRPr="007569B6" w:rsidRDefault="007569B6" w:rsidP="007569B6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</w:pP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আর্থিক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খাতের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সুরক্ষায়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বাংলাদেশ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সরকারের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নেওয়া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উদ্যোগের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কথা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তুলে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ধরে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শেখ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হাসিনা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বলেন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,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আর্থিক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খাতের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আশু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সমস্যাগুলি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চিহ্নিত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করে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আমরা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২১টি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প্রণোদনা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প্যাকেজ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ঘোষণা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করি।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রপ্তানিমুখী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শিল্প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,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শ্রমিকদের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সুরক্ষা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,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ক্ষুদ্র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ও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মাঝারি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শিল্পকে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ওয়ার্কিং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ক্যাপিট্যাল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প্রদান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,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রপ্তানি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বৃদ্ধিতে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ঋণ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প্রদান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,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কৃষি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ও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কৃষকদের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সহায়তা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,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কর্মসৃজনের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জন্য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ঋণ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প্রদান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,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ক্ষতিগ্রস্ত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ব্যবসা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প্রতিষ্ঠানের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সুদ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মওকুফ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,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পুনঃঅর্থায়ন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স্কিম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এবং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স্বাস্থ্যকর্মীদের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জন্য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বীমা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চালুকরণ</w:t>
      </w:r>
      <w:r w:rsidRPr="007569B6"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  <w:t xml:space="preserve">-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ইত্যাদি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খাত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প্রণোদনার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অন্তর্ভুক্ত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রয়েছে।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এ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পর্যন্ত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আমরা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মোট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১৩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>.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২৫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বিলিয়ন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মার্কিন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ডলার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সমপরিমাণ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প্রণোদনা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প্যাকেজ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ঘোষণা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করেছি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যা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আমাদের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মোট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জিডিপি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>’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৪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দশমিক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শূণ্য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৩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শতাংশ</w:t>
      </w:r>
      <w:r w:rsidRPr="007569B6">
        <w:rPr>
          <w:rFonts w:ascii="Mangal" w:eastAsia="Times New Roman" w:hAnsi="Mangal" w:cs="Mangal"/>
          <w:color w:val="333333"/>
          <w:sz w:val="19"/>
          <w:szCs w:val="29"/>
          <w:lang w:bidi="ar-SA"/>
        </w:rPr>
        <w:t>।</w:t>
      </w:r>
    </w:p>
    <w:p w:rsidR="007569B6" w:rsidRPr="007569B6" w:rsidRDefault="007569B6" w:rsidP="007569B6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</w:pP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খাদ্য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উৎপাদনকে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সর্বোচ্চ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গুরুত্ব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দেওয়ার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কথা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উল্লেখ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করে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প্রধানমন্ত্রী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বলেন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,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আমরা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করোনাকালে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খাদ্য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উৎপাদনকে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সর্বোচ্চ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গুরুত্ব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দিয়েছি।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সেইসঙ্গে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পুষ্টি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নিশ্চয়তার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জন্য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সব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ধরনের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ব্যবস্থা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নেওয়া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হয়েছে।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স্বাস্থ্যবিধি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মেনে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দেশের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শিল্প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কারখানা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সচল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রাখা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এবং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কৃষি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ও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শিল্পপণ্য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যথাযথভাবে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বাজারজাতকরণের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বিশেষ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ব্যবস্থা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নিয়েছি।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যারফলে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বাংলাদেশের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স্বাস্থ্য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ও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অর্থনীতি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এখনও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তুলনামূলকভাবে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অনেক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ভালো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আছে</w:t>
      </w:r>
      <w:r w:rsidRPr="007569B6">
        <w:rPr>
          <w:rFonts w:ascii="Mangal" w:eastAsia="Times New Roman" w:hAnsi="Mangal" w:cs="Mangal"/>
          <w:color w:val="333333"/>
          <w:sz w:val="19"/>
          <w:szCs w:val="29"/>
          <w:lang w:bidi="ar-SA"/>
        </w:rPr>
        <w:t>।</w:t>
      </w:r>
    </w:p>
    <w:p w:rsidR="007569B6" w:rsidRPr="007569B6" w:rsidRDefault="007569B6" w:rsidP="007569B6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</w:pP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কোভিড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>-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১৯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>-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এর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কারণে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বিশ্বব্যাপী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উৎপাদনে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স্থবিরতা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সত্বেও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বাংলাদেশে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৫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>.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২৪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শতাংশ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হারে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জিডিপি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প্রবৃদ্ধি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অর্জিত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হয়েছে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এবং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আগামী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অর্থবছরে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জিডিপি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>’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প্রবৃদ্ধির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হার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৭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শতাংশে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উন্নীত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হবে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বলেও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আশা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প্রকাশ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করেন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শেখ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হাসিনা</w:t>
      </w:r>
      <w:r w:rsidRPr="007569B6">
        <w:rPr>
          <w:rFonts w:ascii="Mangal" w:eastAsia="Times New Roman" w:hAnsi="Mangal" w:cs="Mangal"/>
          <w:color w:val="333333"/>
          <w:sz w:val="19"/>
          <w:szCs w:val="29"/>
          <w:lang w:bidi="ar-SA"/>
        </w:rPr>
        <w:t>।</w:t>
      </w:r>
    </w:p>
    <w:p w:rsidR="007569B6" w:rsidRPr="007569B6" w:rsidRDefault="007569B6" w:rsidP="007569B6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</w:pP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বিশ্বব্যাপী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কোভিড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>-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১৯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এর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কারণে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জাতিসংঘের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৭৫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বছরের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ইতিহাসে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এই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প্রথম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বিশ্ব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নেতৃবৃন্দ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বিশ্বের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সর্বোচ্চ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ফোরাম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জাতিসংঘ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সাধারণ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পরিষদের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ভার্চুয়াল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অধিবেশনে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অংশ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নিচ্ছেন</w:t>
      </w:r>
      <w:r w:rsidRPr="007569B6">
        <w:rPr>
          <w:rFonts w:ascii="Mangal" w:eastAsia="Times New Roman" w:hAnsi="Mangal" w:cs="Mangal"/>
          <w:color w:val="333333"/>
          <w:sz w:val="19"/>
          <w:szCs w:val="29"/>
          <w:lang w:bidi="ar-SA"/>
        </w:rPr>
        <w:t>।</w:t>
      </w:r>
    </w:p>
    <w:p w:rsidR="007569B6" w:rsidRPr="007569B6" w:rsidRDefault="007569B6" w:rsidP="007569B6">
      <w:pPr>
        <w:shd w:val="clear" w:color="auto" w:fill="FFFFFF"/>
        <w:spacing w:after="150" w:line="450" w:lineRule="atLeast"/>
        <w:jc w:val="both"/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</w:pP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এ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বছর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জাতিসংঘ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সাধারণ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পরিষদের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অধিবেশনে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প্রতিপাদ্য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বিষয়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হচ্ছে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>, ‘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আমরা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ভবিষ্যৎ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চাই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,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জাতিসংঘ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আমাদের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প্রয়োজন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: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বহুমুখীতার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প্রতি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আমাদের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প্রতিশ্রুতি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পুনর্নিশ্চিতের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মাধ্যমে।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’</w:t>
      </w:r>
    </w:p>
    <w:p w:rsidR="005E2A68" w:rsidRPr="007569B6" w:rsidRDefault="007569B6" w:rsidP="007569B6">
      <w:pPr>
        <w:shd w:val="clear" w:color="auto" w:fill="FFFFFF"/>
        <w:spacing w:after="0" w:line="450" w:lineRule="atLeast"/>
        <w:jc w:val="both"/>
        <w:rPr>
          <w:rFonts w:ascii="SolaimanLipi" w:eastAsia="Times New Roman" w:hAnsi="SolaimanLipi" w:cs="Times New Roman"/>
          <w:color w:val="333333"/>
          <w:sz w:val="19"/>
          <w:szCs w:val="29"/>
          <w:lang w:bidi="ar-SA"/>
        </w:rPr>
      </w:pP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বিডি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>-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প্রতিদিন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>/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সালাহ</w:t>
      </w:r>
      <w:r w:rsidRPr="007569B6">
        <w:rPr>
          <w:rFonts w:ascii="Times New Roman" w:eastAsia="Times New Roman" w:hAnsi="Times New Roman" w:cs="Times New Roman"/>
          <w:color w:val="333333"/>
          <w:sz w:val="19"/>
          <w:szCs w:val="29"/>
          <w:lang w:bidi="ar-SA"/>
        </w:rPr>
        <w:t xml:space="preserve"> </w:t>
      </w:r>
      <w:r w:rsidRPr="007569B6">
        <w:rPr>
          <w:rFonts w:ascii="Vrinda" w:eastAsia="Times New Roman" w:hAnsi="Vrinda" w:cs="Vrinda"/>
          <w:color w:val="333333"/>
          <w:sz w:val="19"/>
          <w:szCs w:val="29"/>
          <w:lang w:bidi="ar-SA"/>
        </w:rPr>
        <w:t>উদ্দী</w:t>
      </w:r>
    </w:p>
    <w:sectPr w:rsidR="005E2A68" w:rsidRPr="007569B6" w:rsidSect="00CA74B0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7B2"/>
    <w:multiLevelType w:val="multilevel"/>
    <w:tmpl w:val="D942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2B6A"/>
    <w:multiLevelType w:val="multilevel"/>
    <w:tmpl w:val="7AF4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246B2"/>
    <w:multiLevelType w:val="multilevel"/>
    <w:tmpl w:val="DFD2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40C36"/>
    <w:multiLevelType w:val="multilevel"/>
    <w:tmpl w:val="6E1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96C4E"/>
    <w:multiLevelType w:val="multilevel"/>
    <w:tmpl w:val="786C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36461"/>
    <w:multiLevelType w:val="multilevel"/>
    <w:tmpl w:val="6484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43069"/>
    <w:multiLevelType w:val="multilevel"/>
    <w:tmpl w:val="D26C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5D0C7C"/>
    <w:multiLevelType w:val="multilevel"/>
    <w:tmpl w:val="1FB2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A5AB5"/>
    <w:multiLevelType w:val="multilevel"/>
    <w:tmpl w:val="5B50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95024A"/>
    <w:multiLevelType w:val="multilevel"/>
    <w:tmpl w:val="32C8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4C29A2"/>
    <w:rsid w:val="00002D15"/>
    <w:rsid w:val="00027FC6"/>
    <w:rsid w:val="00040F38"/>
    <w:rsid w:val="00062149"/>
    <w:rsid w:val="00077713"/>
    <w:rsid w:val="00094356"/>
    <w:rsid w:val="00096EB4"/>
    <w:rsid w:val="000D16BE"/>
    <w:rsid w:val="000D590F"/>
    <w:rsid w:val="00105398"/>
    <w:rsid w:val="0011249B"/>
    <w:rsid w:val="0013731C"/>
    <w:rsid w:val="00191143"/>
    <w:rsid w:val="001C1A8D"/>
    <w:rsid w:val="001F477E"/>
    <w:rsid w:val="0021110C"/>
    <w:rsid w:val="002113C5"/>
    <w:rsid w:val="0021159B"/>
    <w:rsid w:val="00216D0A"/>
    <w:rsid w:val="00224308"/>
    <w:rsid w:val="00230CD2"/>
    <w:rsid w:val="00241F5F"/>
    <w:rsid w:val="002F310F"/>
    <w:rsid w:val="00335984"/>
    <w:rsid w:val="0035262C"/>
    <w:rsid w:val="00390BDF"/>
    <w:rsid w:val="003A401E"/>
    <w:rsid w:val="003D151B"/>
    <w:rsid w:val="003E1F28"/>
    <w:rsid w:val="00454A6D"/>
    <w:rsid w:val="004A6481"/>
    <w:rsid w:val="004C29A2"/>
    <w:rsid w:val="005162E5"/>
    <w:rsid w:val="0058792D"/>
    <w:rsid w:val="005A4A4F"/>
    <w:rsid w:val="005B1A95"/>
    <w:rsid w:val="005D497A"/>
    <w:rsid w:val="005E2A68"/>
    <w:rsid w:val="005E7D31"/>
    <w:rsid w:val="00606621"/>
    <w:rsid w:val="006322FB"/>
    <w:rsid w:val="00651D27"/>
    <w:rsid w:val="00675044"/>
    <w:rsid w:val="00677BF7"/>
    <w:rsid w:val="006E6556"/>
    <w:rsid w:val="00747E8D"/>
    <w:rsid w:val="00755FAA"/>
    <w:rsid w:val="007569B6"/>
    <w:rsid w:val="00794756"/>
    <w:rsid w:val="007A0324"/>
    <w:rsid w:val="007B1277"/>
    <w:rsid w:val="00801D4A"/>
    <w:rsid w:val="00830C5C"/>
    <w:rsid w:val="008758EE"/>
    <w:rsid w:val="008805E6"/>
    <w:rsid w:val="0088223D"/>
    <w:rsid w:val="008B7379"/>
    <w:rsid w:val="008E1211"/>
    <w:rsid w:val="00913D47"/>
    <w:rsid w:val="009367AA"/>
    <w:rsid w:val="009C0B63"/>
    <w:rsid w:val="009C6FD0"/>
    <w:rsid w:val="009D75E0"/>
    <w:rsid w:val="00A23E06"/>
    <w:rsid w:val="00A32535"/>
    <w:rsid w:val="00A44410"/>
    <w:rsid w:val="00A97BE4"/>
    <w:rsid w:val="00AF7AA0"/>
    <w:rsid w:val="00B3095A"/>
    <w:rsid w:val="00B84FBA"/>
    <w:rsid w:val="00BD212E"/>
    <w:rsid w:val="00C04832"/>
    <w:rsid w:val="00C4751D"/>
    <w:rsid w:val="00C74A0E"/>
    <w:rsid w:val="00C85D3F"/>
    <w:rsid w:val="00C90EF3"/>
    <w:rsid w:val="00CA74B0"/>
    <w:rsid w:val="00CD6D64"/>
    <w:rsid w:val="00CE7EFA"/>
    <w:rsid w:val="00CF0795"/>
    <w:rsid w:val="00D005C9"/>
    <w:rsid w:val="00D0592F"/>
    <w:rsid w:val="00D103C9"/>
    <w:rsid w:val="00D33C92"/>
    <w:rsid w:val="00D74AA7"/>
    <w:rsid w:val="00DA32F1"/>
    <w:rsid w:val="00DA5A0F"/>
    <w:rsid w:val="00DD2C90"/>
    <w:rsid w:val="00DE0DC0"/>
    <w:rsid w:val="00DE2494"/>
    <w:rsid w:val="00DF199C"/>
    <w:rsid w:val="00E03235"/>
    <w:rsid w:val="00E121A0"/>
    <w:rsid w:val="00E153AD"/>
    <w:rsid w:val="00E266C8"/>
    <w:rsid w:val="00EA19DD"/>
    <w:rsid w:val="00EB565F"/>
    <w:rsid w:val="00ED0FF1"/>
    <w:rsid w:val="00F002BD"/>
    <w:rsid w:val="00F27FB0"/>
    <w:rsid w:val="00F70A4E"/>
    <w:rsid w:val="00F71BD0"/>
    <w:rsid w:val="00F83368"/>
    <w:rsid w:val="00F96521"/>
    <w:rsid w:val="00FC130E"/>
    <w:rsid w:val="00FC1F38"/>
    <w:rsid w:val="00FD2103"/>
    <w:rsid w:val="00FD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5F"/>
  </w:style>
  <w:style w:type="paragraph" w:styleId="Heading1">
    <w:name w:val="heading 1"/>
    <w:basedOn w:val="Normal"/>
    <w:link w:val="Heading1Char"/>
    <w:uiPriority w:val="9"/>
    <w:qFormat/>
    <w:rsid w:val="004C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4C29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7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9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C29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C29A2"/>
  </w:style>
  <w:style w:type="character" w:styleId="Hyperlink">
    <w:name w:val="Hyperlink"/>
    <w:basedOn w:val="DefaultParagraphFont"/>
    <w:uiPriority w:val="99"/>
    <w:semiHidden/>
    <w:unhideWhenUsed/>
    <w:rsid w:val="004C29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9A2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A2"/>
    <w:rPr>
      <w:rFonts w:ascii="Tahoma" w:hAnsi="Tahoma" w:cs="Tahoma"/>
      <w:sz w:val="16"/>
      <w:szCs w:val="20"/>
    </w:rPr>
  </w:style>
  <w:style w:type="paragraph" w:styleId="NormalWeb">
    <w:name w:val="Normal (Web)"/>
    <w:basedOn w:val="Normal"/>
    <w:uiPriority w:val="99"/>
    <w:unhideWhenUsed/>
    <w:rsid w:val="004C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A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6E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6EB4"/>
    <w:rPr>
      <w:rFonts w:ascii="Arial" w:eastAsia="Times New Roman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6E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6EB4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81hb">
    <w:name w:val="_81hb"/>
    <w:basedOn w:val="DefaultParagraphFont"/>
    <w:rsid w:val="00CA74B0"/>
  </w:style>
  <w:style w:type="character" w:customStyle="1" w:styleId="Heading5Char">
    <w:name w:val="Heading 5 Char"/>
    <w:basedOn w:val="DefaultParagraphFont"/>
    <w:link w:val="Heading5"/>
    <w:uiPriority w:val="9"/>
    <w:semiHidden/>
    <w:rsid w:val="00CA7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wb">
    <w:name w:val="fwb"/>
    <w:basedOn w:val="DefaultParagraphFont"/>
    <w:rsid w:val="00CA74B0"/>
  </w:style>
  <w:style w:type="character" w:customStyle="1" w:styleId="fsm">
    <w:name w:val="fsm"/>
    <w:basedOn w:val="DefaultParagraphFont"/>
    <w:rsid w:val="00CA74B0"/>
  </w:style>
  <w:style w:type="character" w:customStyle="1" w:styleId="timestampcontent">
    <w:name w:val="timestampcontent"/>
    <w:basedOn w:val="DefaultParagraphFont"/>
    <w:rsid w:val="00CA74B0"/>
  </w:style>
  <w:style w:type="character" w:customStyle="1" w:styleId="6spk">
    <w:name w:val="_6spk"/>
    <w:basedOn w:val="DefaultParagraphFont"/>
    <w:rsid w:val="00CA74B0"/>
  </w:style>
  <w:style w:type="character" w:customStyle="1" w:styleId="rptname">
    <w:name w:val="rpt_name"/>
    <w:basedOn w:val="DefaultParagraphFont"/>
    <w:rsid w:val="00E266C8"/>
  </w:style>
  <w:style w:type="character" w:styleId="Strong">
    <w:name w:val="Strong"/>
    <w:basedOn w:val="DefaultParagraphFont"/>
    <w:uiPriority w:val="22"/>
    <w:qFormat/>
    <w:rsid w:val="00E266C8"/>
    <w:rPr>
      <w:b/>
      <w:bCs/>
    </w:rPr>
  </w:style>
  <w:style w:type="character" w:customStyle="1" w:styleId="small">
    <w:name w:val="small"/>
    <w:basedOn w:val="DefaultParagraphFont"/>
    <w:rsid w:val="003D151B"/>
  </w:style>
  <w:style w:type="character" w:styleId="Emphasis">
    <w:name w:val="Emphasis"/>
    <w:basedOn w:val="DefaultParagraphFont"/>
    <w:uiPriority w:val="20"/>
    <w:qFormat/>
    <w:rsid w:val="00D33C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3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6730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7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4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0186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9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8233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0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3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70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6191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6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2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3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9213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3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8036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9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451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7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4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8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8917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4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8161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2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0262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4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894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9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981228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0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2081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79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80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5898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68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</w:div>
              </w:divsChild>
            </w:div>
          </w:divsChild>
        </w:div>
        <w:div w:id="1105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8284">
                          <w:marLeft w:val="180"/>
                          <w:marRight w:val="18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DE1"/>
                            <w:right w:val="none" w:sz="0" w:space="0" w:color="auto"/>
                          </w:divBdr>
                          <w:divsChild>
                            <w:div w:id="13545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3391">
          <w:marLeft w:val="-150"/>
          <w:marRight w:val="-150"/>
          <w:marTop w:val="0"/>
          <w:marBottom w:val="0"/>
          <w:divBdr>
            <w:top w:val="single" w:sz="6" w:space="0" w:color="F3F3F3"/>
            <w:left w:val="single" w:sz="6" w:space="0" w:color="F3F3F3"/>
            <w:bottom w:val="single" w:sz="6" w:space="0" w:color="F3F3F3"/>
            <w:right w:val="single" w:sz="6" w:space="0" w:color="F3F3F3"/>
          </w:divBdr>
          <w:divsChild>
            <w:div w:id="7464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886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6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84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867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59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</w:div>
              </w:divsChild>
            </w:div>
          </w:divsChild>
        </w:div>
        <w:div w:id="313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8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558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0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70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351421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55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8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118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4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6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06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7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9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0366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</w:divsChild>
    </w:div>
    <w:div w:id="1544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49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560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56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221788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8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4804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4171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5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8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69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28487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4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2566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21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0978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1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143185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2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836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2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07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49110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2986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4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7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7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5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21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NCB</dc:creator>
  <cp:keywords/>
  <dc:description/>
  <cp:lastModifiedBy>NCB</cp:lastModifiedBy>
  <cp:revision>72</cp:revision>
  <dcterms:created xsi:type="dcterms:W3CDTF">2020-09-24T11:29:00Z</dcterms:created>
  <dcterms:modified xsi:type="dcterms:W3CDTF">2020-09-27T04:02:00Z</dcterms:modified>
</cp:coreProperties>
</file>