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910" w:left="106"/>
      </w:pPr>
    </w:p>
    <w:p>
      <w:pPr>
        <w:spacing w:line="276" w:lineRule="auto" w:after="0" w:before="0"/>
        <w:ind w:right="910" w:left="106"/>
      </w:pPr>
      <w:r>
        <w:rPr>
          <w:rFonts w:ascii="Arial" w:hAnsi="Arial" w:cs="Arial" w:eastAsia="Arial"/>
          <w:color w:val="252525"/>
          <w:sz w:val="48"/>
        </w:rPr>
        <w:t>গ</w:t>
      </w:r>
      <w:r>
        <w:rPr>
          <w:rFonts w:ascii="Arial" w:hAnsi="Arial" w:cs="Arial" w:eastAsia="Arial"/>
          <w:color w:val="252525"/>
          <w:sz w:val="48"/>
        </w:rPr>
        <w:t xml:space="preserve">্রামের নাম শুভপুর। সেই গ্রামে থাকতো রুমা এবং সাজু। </w:t>
      </w:r>
      <w:r>
        <w:rPr>
          <w:rFonts w:ascii="Arial" w:hAnsi="Arial" w:cs="Arial" w:eastAsia="Arial"/>
          <w:color w:val="252525"/>
          <w:sz w:val="48"/>
        </w:rPr>
        <w:t xml:space="preserve">রুমারা ছিল সাত ভাই বোন। তার বয়স ছিল ৪ বছর। তাদেরকে দেখাশোনা করতো সাজুর মা। </w:t>
      </w:r>
      <w:r>
        <w:rPr>
          <w:rFonts w:ascii="Arial" w:hAnsi="Arial" w:cs="Arial" w:eastAsia="Arial"/>
          <w:color w:val="252525"/>
          <w:sz w:val="48"/>
        </w:rPr>
        <w:t>রুমা এবং সাজু খুব ভালো বন্ধু ছিল। তারা সমবয়সী ছিল।</w:t>
      </w:r>
    </w:p>
    <w:p>
      <w:pPr>
        <w:spacing w:line="276" w:lineRule="auto" w:after="0" w:before="0"/>
        <w:ind w:right="910" w:left="106"/>
      </w:pPr>
      <w:r>
        <w:rPr>
          <w:rFonts w:ascii="Arial" w:hAnsi="Arial" w:cs="Arial" w:eastAsia="Arial"/>
          <w:color w:val="252525"/>
          <w:sz w:val="48"/>
        </w:rPr>
        <w:t>তখন ছিল ১৯৭১ সাল। মাসটা ভাল করে মনে নেই। খুব গোলাগুলো চলছিল চারদিকে। পাক হানাদার বাহিনী অতর্কিত হামলা চালায় সেই গ্রামে। সবাই ছুটে পালাচ্ছিল। রুমা সাজুর হাত ধরে ছিল সেই সময়। হঠাৎ ১টি গুলি এসে লাগে সাজুর মাথায়। গুলি সাজুর খুলিতে বিধে। মাটিতে লুটিয়ে পড়ে সাজু। রুমা একপলক তাকিয়ে থাকে সেদিকে। সাজু একমাত্র ছেলে ছিল তার মায়ের। এরপর থেকে সাজুর মা পাগল হয়ে যায়। রুমা আজও সেই ঘটনা ভুলতে পারে না। মুক্তিযুদ্ধে এরকম হাজার ঘটনা আছে, যা সত্যিই মর্মান্তিক। সম্মান জানাই বীর মুক্তিযোদ্ধাদের ও তাদের পরিবারের প্রতি। সম্মান জানাই তাদের যারা মুক্তিযুদ্ধে তাদের পরিবারের সদস্য হারিয়েছে।</w:t>
      </w:r>
    </w:p>
    <w:sectPr>
      <w:pgSz w:h="16840" w:w="11900"/>
      <w:pgMar>
        <w:pgMar w:top="0" w:right="180" w:bottom="90" w:left="1440"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2021-01-04T16:51:27Z</dcterms:created>
  <dc:creator>Apache POI</dc:creator>
</cp:coreProperties>
</file>