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9F9C" w14:textId="77777777" w:rsidR="001E7F35" w:rsidRPr="001E7F35" w:rsidRDefault="001E7F35" w:rsidP="001E7F35">
      <w:pPr>
        <w:shd w:val="clear" w:color="auto" w:fill="FFFFFF"/>
        <w:spacing w:after="0" w:line="600" w:lineRule="atLeast"/>
        <w:ind w:left="45"/>
        <w:outlineLvl w:val="0"/>
        <w:rPr>
          <w:rFonts w:ascii="SolaimanLipi" w:eastAsia="Times New Roman" w:hAnsi="SolaimanLipi" w:cs="SolaimanLipi"/>
          <w:b/>
          <w:bCs/>
          <w:color w:val="000000"/>
          <w:kern w:val="36"/>
          <w:sz w:val="45"/>
          <w:szCs w:val="45"/>
        </w:rPr>
      </w:pPr>
      <w:r w:rsidRPr="001E7F35">
        <w:rPr>
          <w:rFonts w:ascii="SolaimanLipi" w:eastAsia="Times New Roman" w:hAnsi="SolaimanLipi" w:cs="SolaimanLipi"/>
          <w:b/>
          <w:bCs/>
          <w:color w:val="000000"/>
          <w:kern w:val="36"/>
          <w:sz w:val="45"/>
          <w:szCs w:val="45"/>
        </w:rPr>
        <w:t>১৯ দিনে দেশে ১৫৫ কোটি ডলার রেমিট্যান্স পাঠালেন প্রবাসীরা</w:t>
      </w:r>
    </w:p>
    <w:p w14:paraId="2466F08D" w14:textId="6EFD4212" w:rsidR="001E7F35" w:rsidRPr="001E7F35" w:rsidRDefault="001E7F35" w:rsidP="001E7F35">
      <w:pPr>
        <w:shd w:val="clear" w:color="auto" w:fill="FFFFFF"/>
        <w:spacing w:after="0" w:line="240" w:lineRule="auto"/>
        <w:rPr>
          <w:rFonts w:ascii="SolaimanLipi" w:eastAsia="Times New Roman" w:hAnsi="SolaimanLipi" w:cs="SolaimanLipi"/>
          <w:color w:val="000000"/>
          <w:sz w:val="19"/>
          <w:szCs w:val="19"/>
        </w:rPr>
      </w:pPr>
      <w:r w:rsidRPr="001E7F35">
        <w:rPr>
          <w:rFonts w:ascii="SolaimanLipi" w:eastAsia="Times New Roman" w:hAnsi="SolaimanLipi" w:cs="SolaimanLipi"/>
          <w:color w:val="000000"/>
          <w:sz w:val="27"/>
          <w:szCs w:val="27"/>
        </w:rPr>
        <w:t>অর্থনৈতিক প্রতিবেদক</w:t>
      </w:r>
      <w:r w:rsidRPr="001E7F35">
        <w:rPr>
          <w:rFonts w:ascii="Cambria" w:eastAsia="Times New Roman" w:hAnsi="Cambria" w:cs="Cambria"/>
          <w:color w:val="000000"/>
          <w:sz w:val="26"/>
          <w:szCs w:val="26"/>
        </w:rPr>
        <w:t> </w:t>
      </w:r>
      <w:r w:rsidRPr="001E7F35">
        <w:rPr>
          <w:rFonts w:ascii="Cambria" w:eastAsia="Times New Roman" w:hAnsi="Cambria" w:cs="Cambria"/>
          <w:color w:val="000000"/>
          <w:sz w:val="19"/>
          <w:szCs w:val="19"/>
        </w:rPr>
        <w:t> </w:t>
      </w:r>
      <w:r w:rsidRPr="001E7F35">
        <w:rPr>
          <w:rFonts w:ascii="SolaimanLipi" w:eastAsia="Times New Roman" w:hAnsi="SolaimanLipi" w:cs="SolaimanLipi"/>
          <w:color w:val="000000"/>
          <w:sz w:val="19"/>
          <w:szCs w:val="19"/>
        </w:rPr>
        <w:t>প্রকাশিত: আপডেট: ০৪:০৩ ২৬ জুলাই ২০২১</w:t>
      </w:r>
    </w:p>
    <w:p w14:paraId="1C271EC7" w14:textId="04DCA94C" w:rsidR="001E7F35" w:rsidRPr="001E7F35" w:rsidRDefault="001E7F35" w:rsidP="001E7F35">
      <w:pPr>
        <w:shd w:val="clear" w:color="auto" w:fill="FFFFFF"/>
        <w:spacing w:after="0" w:line="240" w:lineRule="auto"/>
        <w:jc w:val="right"/>
        <w:rPr>
          <w:rFonts w:ascii="SolaimanLipi" w:eastAsia="Times New Roman" w:hAnsi="SolaimanLipi" w:cs="SolaimanLipi"/>
          <w:color w:val="000000"/>
          <w:sz w:val="18"/>
          <w:szCs w:val="18"/>
        </w:rPr>
      </w:pPr>
      <w:r w:rsidRPr="001E7F35">
        <w:rPr>
          <w:rFonts w:ascii="Cambria" w:eastAsia="Times New Roman" w:hAnsi="Cambria" w:cs="Cambria"/>
          <w:color w:val="000000"/>
          <w:sz w:val="18"/>
          <w:szCs w:val="18"/>
        </w:rPr>
        <w:t> </w:t>
      </w:r>
    </w:p>
    <w:p w14:paraId="23D46BB2" w14:textId="77777777" w:rsidR="001E7F35" w:rsidRPr="001E7F35" w:rsidRDefault="001E7F35" w:rsidP="001E7F35">
      <w:pPr>
        <w:shd w:val="clear" w:color="auto" w:fill="FFFFFF"/>
        <w:spacing w:after="0" w:line="240" w:lineRule="auto"/>
        <w:rPr>
          <w:rFonts w:ascii="SolaimanLipi" w:eastAsia="Times New Roman" w:hAnsi="SolaimanLipi" w:cs="SolaimanLipi"/>
          <w:color w:val="000000"/>
          <w:sz w:val="26"/>
          <w:szCs w:val="26"/>
        </w:rPr>
      </w:pPr>
      <w:r w:rsidRPr="001E7F35">
        <w:rPr>
          <w:rFonts w:ascii="SolaimanLipi" w:eastAsia="Times New Roman" w:hAnsi="SolaimanLipi" w:cs="SolaimanLipi"/>
          <w:noProof/>
          <w:color w:val="000000"/>
          <w:sz w:val="26"/>
          <w:szCs w:val="26"/>
        </w:rPr>
        <mc:AlternateContent>
          <mc:Choice Requires="wps">
            <w:drawing>
              <wp:inline distT="0" distB="0" distL="0" distR="0" wp14:anchorId="6BB0DD85" wp14:editId="7B2F1F8A">
                <wp:extent cx="301625" cy="301625"/>
                <wp:effectExtent l="0" t="0" r="0" b="0"/>
                <wp:docPr id="1" name="AutoShape 1" descr="ফাইল ছবি"/>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13ED1E" id="AutoShape 1" o:spid="_x0000_s1026" alt="ফাইল ছবি"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" filled="f" stroked="f">
                <o:lock v:ext="edit" aspectratio="t"/>
                <w10:anchorlock/>
              </v:rect>
            </w:pict>
          </mc:Fallback>
        </mc:AlternateContent>
      </w:r>
    </w:p>
    <w:p w14:paraId="2734565F" w14:textId="77777777" w:rsidR="001E7F35" w:rsidRPr="001E7F35" w:rsidRDefault="001E7F35" w:rsidP="001E7F35">
      <w:pPr>
        <w:pBdr>
          <w:bottom w:val="single" w:sz="6" w:space="4" w:color="CCCCCC"/>
        </w:pBdr>
        <w:shd w:val="clear" w:color="auto" w:fill="FFFFFF"/>
        <w:spacing w:before="75" w:after="75" w:line="240" w:lineRule="auto"/>
        <w:jc w:val="center"/>
        <w:rPr>
          <w:rFonts w:ascii="SolaimanLipi" w:eastAsia="Times New Roman" w:hAnsi="SolaimanLipi" w:cs="SolaimanLipi"/>
          <w:i/>
          <w:iCs/>
          <w:color w:val="666666"/>
          <w:sz w:val="24"/>
          <w:szCs w:val="24"/>
        </w:rPr>
      </w:pPr>
      <w:r w:rsidRPr="001E7F35">
        <w:rPr>
          <w:rFonts w:ascii="SolaimanLipi" w:eastAsia="Times New Roman" w:hAnsi="SolaimanLipi" w:cs="SolaimanLipi"/>
          <w:i/>
          <w:iCs/>
          <w:color w:val="666666"/>
          <w:sz w:val="24"/>
          <w:szCs w:val="24"/>
        </w:rPr>
        <w:t>ফাইল ছবি</w:t>
      </w:r>
    </w:p>
    <w:p w14:paraId="1DE231A9" w14:textId="77777777" w:rsidR="001E7F35" w:rsidRPr="001E7F35" w:rsidRDefault="001E7F35" w:rsidP="001E7F35">
      <w:pPr>
        <w:shd w:val="clear" w:color="auto" w:fill="FFFFFF"/>
        <w:spacing w:before="300" w:after="150" w:line="390" w:lineRule="atLeast"/>
        <w:jc w:val="both"/>
        <w:outlineLvl w:val="1"/>
        <w:rPr>
          <w:rFonts w:ascii="SolaimanLipi" w:eastAsia="Times New Roman" w:hAnsi="SolaimanLipi" w:cs="SolaimanLipi"/>
          <w:color w:val="000000"/>
          <w:sz w:val="27"/>
          <w:szCs w:val="27"/>
        </w:rPr>
      </w:pPr>
      <w:r w:rsidRPr="001E7F35">
        <w:rPr>
          <w:rFonts w:ascii="SolaimanLipi" w:eastAsia="Times New Roman" w:hAnsi="SolaimanLipi" w:cs="SolaimanLipi"/>
          <w:color w:val="000000"/>
          <w:sz w:val="27"/>
          <w:szCs w:val="27"/>
        </w:rPr>
        <w:t>কোরবানির ঈদের আগে ১৯ দিনে ১৫৫ কোটি ডলারের বেশি রেমিট্যান্স দেশে পাঠিয়েছেন প্রবাসীরা। বর্তমান বাজার দরে টাকার অঙ্কে (প্রতি ডলার ৮৪ টাকা ৮০ পয়সা) এই অর্থের পরিমাণ ১৩ হাজার ১৪৫ কোটি টাকা।</w:t>
      </w:r>
      <w:r w:rsidRPr="001E7F35">
        <w:rPr>
          <w:rFonts w:ascii="Cambria" w:eastAsia="Times New Roman" w:hAnsi="Cambria" w:cs="Cambria"/>
          <w:color w:val="000000"/>
          <w:sz w:val="27"/>
          <w:szCs w:val="27"/>
        </w:rPr>
        <w:t> </w:t>
      </w:r>
    </w:p>
    <w:p w14:paraId="0997EE40" w14:textId="77777777" w:rsidR="001E7F35" w:rsidRPr="001E7F35" w:rsidRDefault="001E7F35" w:rsidP="001E7F35">
      <w:pPr>
        <w:shd w:val="clear" w:color="auto" w:fill="FFFFFF"/>
        <w:spacing w:before="75" w:after="240" w:line="360" w:lineRule="atLeast"/>
        <w:jc w:val="both"/>
        <w:rPr>
          <w:rFonts w:ascii="SolaimanLipi" w:eastAsia="Times New Roman" w:hAnsi="SolaimanLipi" w:cs="SolaimanLipi"/>
          <w:color w:val="333333"/>
          <w:sz w:val="27"/>
          <w:szCs w:val="27"/>
        </w:rPr>
      </w:pPr>
      <w:r w:rsidRPr="001E7F35">
        <w:rPr>
          <w:rFonts w:ascii="SolaimanLipi" w:eastAsia="Times New Roman" w:hAnsi="SolaimanLipi" w:cs="SolaimanLipi"/>
          <w:color w:val="333333"/>
          <w:sz w:val="27"/>
          <w:szCs w:val="27"/>
        </w:rPr>
        <w:t>করোনা মহামারির মধ্যেও অতীতের সব রেকর্ড ছাড়িয়ে গত অর্থবছরে ২ হাজার ৪৭৭ কোটি ৭৭ লাখ (২৪.৮ বিলিয়ন) ডলার রেমিট্যান্স পাঠিয়েছিলেন প্রবাসীরা। এই অঙ্ক আগের বছরের চেয়ে ৬.৬ বিলিয়ন ডলার বা ৩৬.১ শতাংশ বেশি। টাকার অঙ্কে ওই অর্থের পরিমাণ ছিল ২ লাখ ১০ হাজার ১১৫ কোটি টাকা। বাংলাদেশের ইতিহাসে এক বছর বা অর্থবছরে এত বেশি রেমিট্যান্স কখনোই আসেনি।</w:t>
      </w:r>
    </w:p>
    <w:p w14:paraId="249BB62A" w14:textId="77777777" w:rsidR="001E7F35" w:rsidRPr="001E7F35" w:rsidRDefault="001E7F35" w:rsidP="001E7F35">
      <w:pPr>
        <w:shd w:val="clear" w:color="auto" w:fill="FFFFFF"/>
        <w:spacing w:before="75" w:after="240" w:line="360" w:lineRule="atLeast"/>
        <w:jc w:val="both"/>
        <w:rPr>
          <w:rFonts w:ascii="SolaimanLipi" w:eastAsia="Times New Roman" w:hAnsi="SolaimanLipi" w:cs="SolaimanLipi"/>
          <w:color w:val="333333"/>
          <w:sz w:val="27"/>
          <w:szCs w:val="27"/>
        </w:rPr>
      </w:pPr>
      <w:r w:rsidRPr="001E7F35">
        <w:rPr>
          <w:rFonts w:ascii="SolaimanLipi" w:eastAsia="Times New Roman" w:hAnsi="SolaimanLipi" w:cs="SolaimanLipi"/>
          <w:color w:val="333333"/>
          <w:sz w:val="27"/>
          <w:szCs w:val="27"/>
        </w:rPr>
        <w:t>বাংলাদেশ ব্যাংকের মুখপাত্র ও নির্বাহী পরিচালক সিরাজুল ইসলাম বলেন, প্রতিবারের মতো এবারও কোরবানির ঈদের আগে পরিবার-পরিজনের প্রয়োজনীয় কেনাকাটার বেশি রেমিট্যান্স পাঠিয়েছেন প্রবাসীরা। সে কারণেই ঈদের ছুটির আগে ১৯ দিনেই দেড় বিলিয়ন ডলারের বেশি রেমিট্যান্স এসেছে।</w:t>
      </w:r>
    </w:p>
    <w:p w14:paraId="04A8237B" w14:textId="77777777" w:rsidR="001E7F35" w:rsidRPr="001E7F35" w:rsidRDefault="001E7F35" w:rsidP="001E7F35">
      <w:pPr>
        <w:shd w:val="clear" w:color="auto" w:fill="FFFFFF"/>
        <w:spacing w:before="75" w:after="240" w:line="360" w:lineRule="atLeast"/>
        <w:jc w:val="both"/>
        <w:rPr>
          <w:rFonts w:ascii="SolaimanLipi" w:eastAsia="Times New Roman" w:hAnsi="SolaimanLipi" w:cs="SolaimanLipi"/>
          <w:color w:val="333333"/>
          <w:sz w:val="27"/>
          <w:szCs w:val="27"/>
        </w:rPr>
      </w:pPr>
      <w:r w:rsidRPr="001E7F35">
        <w:rPr>
          <w:rFonts w:ascii="SolaimanLipi" w:eastAsia="Times New Roman" w:hAnsi="SolaimanLipi" w:cs="SolaimanLipi"/>
          <w:color w:val="333333"/>
          <w:sz w:val="27"/>
          <w:szCs w:val="27"/>
        </w:rPr>
        <w:t>এই ইতিবাচক ধারা ধরে রাখতে মাসে ৫০০ ডলার পর্যন্ত রেমিট্যান্সে ১ শতাংশ বাড়তি প্রণোদনা দিতে বাংলাদেশ ব্যাংকের পক্ষ থেকে সরকারকে অনুরোধ করা হয়েছে বলে জানান তিনি।</w:t>
      </w:r>
    </w:p>
    <w:p w14:paraId="4165DE54" w14:textId="77777777" w:rsidR="001E7F35" w:rsidRPr="001E7F35" w:rsidRDefault="001E7F35" w:rsidP="001E7F35">
      <w:pPr>
        <w:shd w:val="clear" w:color="auto" w:fill="FFFFFF"/>
        <w:spacing w:before="75" w:after="240" w:line="360" w:lineRule="atLeast"/>
        <w:jc w:val="both"/>
        <w:rPr>
          <w:rFonts w:ascii="SolaimanLipi" w:eastAsia="Times New Roman" w:hAnsi="SolaimanLipi" w:cs="SolaimanLipi"/>
          <w:color w:val="333333"/>
          <w:sz w:val="27"/>
          <w:szCs w:val="27"/>
        </w:rPr>
      </w:pPr>
      <w:r w:rsidRPr="001E7F35">
        <w:rPr>
          <w:rFonts w:ascii="SolaimanLipi" w:eastAsia="Times New Roman" w:hAnsi="SolaimanLipi" w:cs="SolaimanLipi"/>
          <w:color w:val="333333"/>
          <w:sz w:val="27"/>
          <w:szCs w:val="27"/>
        </w:rPr>
        <w:t>বাংলাদেশ ব্যাংক রোববার রেমিট্যান্স প্রবাহের সাপ্তাহিক তথ্যে দেখা গেছে, চলতি জুলাই মাসের ১৯ দিনে (১লা জুলাই থেকে ১৯শে জুলাই) প্রবাসীরা মোট ১৫৫ কোটি ১ লাখ ২০ হাজার ডলার (১.৫৫ বিলিয়ন) ডলার দেশে পাঠিয়েছেন। এর আগে কোনো মাসের ১৯ দিনে এত বেশি রেমিট্যান্স কখনোই আসেনি। এই রেমিট্যান্সের মধ্যে রাষ্ট্রায়ত্ত ছয় বাণিজ্যিক ব্যাংকের মাধ্যমে এসেছে ৩৬ কোটি ১৯ লাখ ডলার। বিশেষায়িত কৃষি ব্যাংকের মাধ্যমে এসেছে ২ কোটি ৪২ লাখ ডলার। বেসরকারি ৪০ ব্যাংকের মাধ্যমে এসেছে ১১৫ কোটি ৯২ লাখ ডলার। আর বিদেশি ৯ ব্যাংকের মাধ্যমে এসেছে ৪৮ লাখ ৩০ হাজার ডলার।</w:t>
      </w:r>
    </w:p>
    <w:p w14:paraId="7C0F22A4" w14:textId="77777777" w:rsidR="001E7F35" w:rsidRPr="001E7F35" w:rsidRDefault="001E7F35" w:rsidP="001E7F35">
      <w:pPr>
        <w:shd w:val="clear" w:color="auto" w:fill="FFFFFF"/>
        <w:spacing w:before="75" w:after="240" w:line="360" w:lineRule="atLeast"/>
        <w:jc w:val="both"/>
        <w:rPr>
          <w:rFonts w:ascii="SolaimanLipi" w:eastAsia="Times New Roman" w:hAnsi="SolaimanLipi" w:cs="SolaimanLipi"/>
          <w:color w:val="333333"/>
          <w:sz w:val="27"/>
          <w:szCs w:val="27"/>
        </w:rPr>
      </w:pPr>
      <w:r w:rsidRPr="001E7F35">
        <w:rPr>
          <w:rFonts w:ascii="SolaimanLipi" w:eastAsia="Times New Roman" w:hAnsi="SolaimanLipi" w:cs="SolaimanLipi"/>
          <w:color w:val="333333"/>
          <w:sz w:val="27"/>
          <w:szCs w:val="27"/>
        </w:rPr>
        <w:t>২১শে জুলাই বুধবার কোরবানির ঈদ উদযাপিত হয়। তার আগে ১৯শে জুলাই মঙ্গলবার ছিল ঈদের ছুটির আগে শেষ কর্মদিবস। রেমিট্যান্স প্রবাহ বাড়াতে ২০১৯-২০ অর্থবছর থেকে ২ শতাংশ হারে নগদ প্রণোদনা দিচ্ছে সরকার। ১ জুলাই থেকে শুরু হওয়া ২০২১-২২ অর্থ বছরের বাজেটেও এই প্রণোদনা অব্যাহত রাখার ঘোষণা দেয় সরকার। তবে, ঈদের ছুটির আগে অর্থ মন্ত্রণালয়ে পাঠানো এক চিঠিতে প্রবাসীদের পাঠানো রেমিট্যান্স প্রবাহের ইতিবাচক ধারা ধরে রাখতে মাসে ৫০০ ডলার পর্যন্ত রেমিট্যান্সে ১ শতাংশ বাড়তি প্রণোদনা দিতে সরকারকে অনুরোধ করে বাংলাদেশ ব্যাংক।</w:t>
      </w:r>
    </w:p>
    <w:p w14:paraId="383BDCA7" w14:textId="77777777" w:rsidR="00125F20" w:rsidRPr="001E7F35" w:rsidRDefault="00125F20" w:rsidP="001E7F35"/>
    <w:sectPr w:rsidR="00125F20" w:rsidRPr="001E7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aimanLipi">
    <w:panose1 w:val="02000500020000020004"/>
    <w:charset w:val="00"/>
    <w:family w:val="auto"/>
    <w:pitch w:val="variable"/>
    <w:sig w:usb0="8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D6"/>
    <w:rsid w:val="000813C4"/>
    <w:rsid w:val="00125F20"/>
    <w:rsid w:val="001E7F35"/>
    <w:rsid w:val="0025795C"/>
    <w:rsid w:val="003B0197"/>
    <w:rsid w:val="008B12D6"/>
    <w:rsid w:val="00A361BB"/>
    <w:rsid w:val="00A36DBF"/>
    <w:rsid w:val="00BD0D6D"/>
    <w:rsid w:val="00C0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270B"/>
  <w15:chartTrackingRefBased/>
  <w15:docId w15:val="{B3C8CDD5-991E-44DA-9D75-9F8E11F2D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4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46">
      <w:bodyDiv w:val="1"/>
      <w:marLeft w:val="0"/>
      <w:marRight w:val="0"/>
      <w:marTop w:val="0"/>
      <w:marBottom w:val="0"/>
      <w:divBdr>
        <w:top w:val="none" w:sz="0" w:space="0" w:color="auto"/>
        <w:left w:val="none" w:sz="0" w:space="0" w:color="auto"/>
        <w:bottom w:val="none" w:sz="0" w:space="0" w:color="auto"/>
        <w:right w:val="none" w:sz="0" w:space="0" w:color="auto"/>
      </w:divBdr>
      <w:divsChild>
        <w:div w:id="153766029">
          <w:marLeft w:val="0"/>
          <w:marRight w:val="0"/>
          <w:marTop w:val="0"/>
          <w:marBottom w:val="0"/>
          <w:divBdr>
            <w:top w:val="none" w:sz="0" w:space="0" w:color="auto"/>
            <w:left w:val="none" w:sz="0" w:space="0" w:color="auto"/>
            <w:bottom w:val="none" w:sz="0" w:space="0" w:color="auto"/>
            <w:right w:val="none" w:sz="0" w:space="0" w:color="auto"/>
          </w:divBdr>
        </w:div>
        <w:div w:id="1910964510">
          <w:marLeft w:val="-225"/>
          <w:marRight w:val="-225"/>
          <w:marTop w:val="150"/>
          <w:marBottom w:val="0"/>
          <w:divBdr>
            <w:top w:val="none" w:sz="0" w:space="0" w:color="auto"/>
            <w:left w:val="none" w:sz="0" w:space="0" w:color="auto"/>
            <w:bottom w:val="none" w:sz="0" w:space="0" w:color="auto"/>
            <w:right w:val="none" w:sz="0" w:space="0" w:color="auto"/>
          </w:divBdr>
          <w:divsChild>
            <w:div w:id="1552887767">
              <w:marLeft w:val="0"/>
              <w:marRight w:val="0"/>
              <w:marTop w:val="0"/>
              <w:marBottom w:val="0"/>
              <w:divBdr>
                <w:top w:val="none" w:sz="0" w:space="0" w:color="auto"/>
                <w:left w:val="none" w:sz="0" w:space="0" w:color="auto"/>
                <w:bottom w:val="none" w:sz="0" w:space="0" w:color="auto"/>
                <w:right w:val="none" w:sz="0" w:space="0" w:color="auto"/>
              </w:divBdr>
            </w:div>
          </w:divsChild>
        </w:div>
        <w:div w:id="1657996140">
          <w:marLeft w:val="-225"/>
          <w:marRight w:val="-225"/>
          <w:marTop w:val="0"/>
          <w:marBottom w:val="0"/>
          <w:divBdr>
            <w:top w:val="none" w:sz="0" w:space="0" w:color="auto"/>
            <w:left w:val="none" w:sz="0" w:space="0" w:color="auto"/>
            <w:bottom w:val="none" w:sz="0" w:space="0" w:color="auto"/>
            <w:right w:val="none" w:sz="0" w:space="0" w:color="auto"/>
          </w:divBdr>
          <w:divsChild>
            <w:div w:id="1438210597">
              <w:marLeft w:val="0"/>
              <w:marRight w:val="0"/>
              <w:marTop w:val="0"/>
              <w:marBottom w:val="0"/>
              <w:divBdr>
                <w:top w:val="none" w:sz="0" w:space="0" w:color="auto"/>
                <w:left w:val="none" w:sz="0" w:space="0" w:color="auto"/>
                <w:bottom w:val="none" w:sz="0" w:space="0" w:color="auto"/>
                <w:right w:val="none" w:sz="0" w:space="0" w:color="auto"/>
              </w:divBdr>
            </w:div>
          </w:divsChild>
        </w:div>
        <w:div w:id="1524898326">
          <w:marLeft w:val="-225"/>
          <w:marRight w:val="-225"/>
          <w:marTop w:val="150"/>
          <w:marBottom w:val="0"/>
          <w:divBdr>
            <w:top w:val="none" w:sz="0" w:space="0" w:color="auto"/>
            <w:left w:val="none" w:sz="0" w:space="0" w:color="auto"/>
            <w:bottom w:val="none" w:sz="0" w:space="0" w:color="auto"/>
            <w:right w:val="none" w:sz="0" w:space="0" w:color="auto"/>
          </w:divBdr>
        </w:div>
        <w:div w:id="1570461818">
          <w:marLeft w:val="-225"/>
          <w:marRight w:val="-225"/>
          <w:marTop w:val="0"/>
          <w:marBottom w:val="0"/>
          <w:divBdr>
            <w:top w:val="none" w:sz="0" w:space="0" w:color="auto"/>
            <w:left w:val="none" w:sz="0" w:space="0" w:color="auto"/>
            <w:bottom w:val="none" w:sz="0" w:space="0" w:color="auto"/>
            <w:right w:val="none" w:sz="0" w:space="0" w:color="auto"/>
          </w:divBdr>
          <w:divsChild>
            <w:div w:id="1431580394">
              <w:marLeft w:val="0"/>
              <w:marRight w:val="0"/>
              <w:marTop w:val="150"/>
              <w:marBottom w:val="0"/>
              <w:divBdr>
                <w:top w:val="none" w:sz="0" w:space="0" w:color="auto"/>
                <w:left w:val="none" w:sz="0" w:space="0" w:color="auto"/>
                <w:bottom w:val="none" w:sz="0" w:space="0" w:color="auto"/>
                <w:right w:val="none" w:sz="0" w:space="0" w:color="auto"/>
              </w:divBdr>
            </w:div>
          </w:divsChild>
        </w:div>
        <w:div w:id="1224869631">
          <w:marLeft w:val="-225"/>
          <w:marRight w:val="-225"/>
          <w:marTop w:val="0"/>
          <w:marBottom w:val="0"/>
          <w:divBdr>
            <w:top w:val="none" w:sz="0" w:space="0" w:color="auto"/>
            <w:left w:val="none" w:sz="0" w:space="0" w:color="auto"/>
            <w:bottom w:val="none" w:sz="0" w:space="0" w:color="auto"/>
            <w:right w:val="none" w:sz="0" w:space="0" w:color="auto"/>
          </w:divBdr>
          <w:divsChild>
            <w:div w:id="18596588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8329151">
      <w:bodyDiv w:val="1"/>
      <w:marLeft w:val="0"/>
      <w:marRight w:val="0"/>
      <w:marTop w:val="0"/>
      <w:marBottom w:val="0"/>
      <w:divBdr>
        <w:top w:val="none" w:sz="0" w:space="0" w:color="auto"/>
        <w:left w:val="none" w:sz="0" w:space="0" w:color="auto"/>
        <w:bottom w:val="none" w:sz="0" w:space="0" w:color="auto"/>
        <w:right w:val="none" w:sz="0" w:space="0" w:color="auto"/>
      </w:divBdr>
      <w:divsChild>
        <w:div w:id="1487210180">
          <w:marLeft w:val="0"/>
          <w:marRight w:val="0"/>
          <w:marTop w:val="0"/>
          <w:marBottom w:val="0"/>
          <w:divBdr>
            <w:top w:val="none" w:sz="0" w:space="0" w:color="auto"/>
            <w:left w:val="none" w:sz="0" w:space="0" w:color="auto"/>
            <w:bottom w:val="none" w:sz="0" w:space="0" w:color="auto"/>
            <w:right w:val="none" w:sz="0" w:space="0" w:color="auto"/>
          </w:divBdr>
        </w:div>
        <w:div w:id="1404453012">
          <w:marLeft w:val="-225"/>
          <w:marRight w:val="-225"/>
          <w:marTop w:val="150"/>
          <w:marBottom w:val="0"/>
          <w:divBdr>
            <w:top w:val="none" w:sz="0" w:space="0" w:color="auto"/>
            <w:left w:val="none" w:sz="0" w:space="0" w:color="auto"/>
            <w:bottom w:val="none" w:sz="0" w:space="0" w:color="auto"/>
            <w:right w:val="none" w:sz="0" w:space="0" w:color="auto"/>
          </w:divBdr>
          <w:divsChild>
            <w:div w:id="286205593">
              <w:marLeft w:val="0"/>
              <w:marRight w:val="0"/>
              <w:marTop w:val="0"/>
              <w:marBottom w:val="0"/>
              <w:divBdr>
                <w:top w:val="none" w:sz="0" w:space="0" w:color="auto"/>
                <w:left w:val="none" w:sz="0" w:space="0" w:color="auto"/>
                <w:bottom w:val="none" w:sz="0" w:space="0" w:color="auto"/>
                <w:right w:val="none" w:sz="0" w:space="0" w:color="auto"/>
              </w:divBdr>
            </w:div>
          </w:divsChild>
        </w:div>
        <w:div w:id="683169742">
          <w:marLeft w:val="-225"/>
          <w:marRight w:val="-225"/>
          <w:marTop w:val="0"/>
          <w:marBottom w:val="0"/>
          <w:divBdr>
            <w:top w:val="none" w:sz="0" w:space="0" w:color="auto"/>
            <w:left w:val="none" w:sz="0" w:space="0" w:color="auto"/>
            <w:bottom w:val="none" w:sz="0" w:space="0" w:color="auto"/>
            <w:right w:val="none" w:sz="0" w:space="0" w:color="auto"/>
          </w:divBdr>
          <w:divsChild>
            <w:div w:id="2050448578">
              <w:marLeft w:val="0"/>
              <w:marRight w:val="0"/>
              <w:marTop w:val="0"/>
              <w:marBottom w:val="0"/>
              <w:divBdr>
                <w:top w:val="none" w:sz="0" w:space="0" w:color="auto"/>
                <w:left w:val="none" w:sz="0" w:space="0" w:color="auto"/>
                <w:bottom w:val="none" w:sz="0" w:space="0" w:color="auto"/>
                <w:right w:val="none" w:sz="0" w:space="0" w:color="auto"/>
              </w:divBdr>
            </w:div>
          </w:divsChild>
        </w:div>
        <w:div w:id="151872079">
          <w:marLeft w:val="-225"/>
          <w:marRight w:val="-225"/>
          <w:marTop w:val="150"/>
          <w:marBottom w:val="0"/>
          <w:divBdr>
            <w:top w:val="none" w:sz="0" w:space="0" w:color="auto"/>
            <w:left w:val="none" w:sz="0" w:space="0" w:color="auto"/>
            <w:bottom w:val="none" w:sz="0" w:space="0" w:color="auto"/>
            <w:right w:val="none" w:sz="0" w:space="0" w:color="auto"/>
          </w:divBdr>
        </w:div>
        <w:div w:id="865215935">
          <w:marLeft w:val="-225"/>
          <w:marRight w:val="-225"/>
          <w:marTop w:val="0"/>
          <w:marBottom w:val="0"/>
          <w:divBdr>
            <w:top w:val="none" w:sz="0" w:space="0" w:color="auto"/>
            <w:left w:val="none" w:sz="0" w:space="0" w:color="auto"/>
            <w:bottom w:val="none" w:sz="0" w:space="0" w:color="auto"/>
            <w:right w:val="none" w:sz="0" w:space="0" w:color="auto"/>
          </w:divBdr>
          <w:divsChild>
            <w:div w:id="473645932">
              <w:marLeft w:val="0"/>
              <w:marRight w:val="0"/>
              <w:marTop w:val="150"/>
              <w:marBottom w:val="0"/>
              <w:divBdr>
                <w:top w:val="none" w:sz="0" w:space="0" w:color="auto"/>
                <w:left w:val="none" w:sz="0" w:space="0" w:color="auto"/>
                <w:bottom w:val="none" w:sz="0" w:space="0" w:color="auto"/>
                <w:right w:val="none" w:sz="0" w:space="0" w:color="auto"/>
              </w:divBdr>
            </w:div>
          </w:divsChild>
        </w:div>
        <w:div w:id="1796097556">
          <w:marLeft w:val="-225"/>
          <w:marRight w:val="-225"/>
          <w:marTop w:val="0"/>
          <w:marBottom w:val="0"/>
          <w:divBdr>
            <w:top w:val="none" w:sz="0" w:space="0" w:color="auto"/>
            <w:left w:val="none" w:sz="0" w:space="0" w:color="auto"/>
            <w:bottom w:val="none" w:sz="0" w:space="0" w:color="auto"/>
            <w:right w:val="none" w:sz="0" w:space="0" w:color="auto"/>
          </w:divBdr>
          <w:divsChild>
            <w:div w:id="6770008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7417591">
      <w:bodyDiv w:val="1"/>
      <w:marLeft w:val="0"/>
      <w:marRight w:val="0"/>
      <w:marTop w:val="0"/>
      <w:marBottom w:val="0"/>
      <w:divBdr>
        <w:top w:val="none" w:sz="0" w:space="0" w:color="auto"/>
        <w:left w:val="none" w:sz="0" w:space="0" w:color="auto"/>
        <w:bottom w:val="none" w:sz="0" w:space="0" w:color="auto"/>
        <w:right w:val="none" w:sz="0" w:space="0" w:color="auto"/>
      </w:divBdr>
      <w:divsChild>
        <w:div w:id="567350558">
          <w:marLeft w:val="0"/>
          <w:marRight w:val="0"/>
          <w:marTop w:val="0"/>
          <w:marBottom w:val="0"/>
          <w:divBdr>
            <w:top w:val="none" w:sz="0" w:space="0" w:color="auto"/>
            <w:left w:val="none" w:sz="0" w:space="0" w:color="auto"/>
            <w:bottom w:val="none" w:sz="0" w:space="0" w:color="auto"/>
            <w:right w:val="none" w:sz="0" w:space="0" w:color="auto"/>
          </w:divBdr>
        </w:div>
        <w:div w:id="2118982142">
          <w:marLeft w:val="-225"/>
          <w:marRight w:val="-225"/>
          <w:marTop w:val="150"/>
          <w:marBottom w:val="0"/>
          <w:divBdr>
            <w:top w:val="none" w:sz="0" w:space="0" w:color="auto"/>
            <w:left w:val="none" w:sz="0" w:space="0" w:color="auto"/>
            <w:bottom w:val="none" w:sz="0" w:space="0" w:color="auto"/>
            <w:right w:val="none" w:sz="0" w:space="0" w:color="auto"/>
          </w:divBdr>
          <w:divsChild>
            <w:div w:id="752434350">
              <w:marLeft w:val="0"/>
              <w:marRight w:val="0"/>
              <w:marTop w:val="0"/>
              <w:marBottom w:val="0"/>
              <w:divBdr>
                <w:top w:val="none" w:sz="0" w:space="0" w:color="auto"/>
                <w:left w:val="none" w:sz="0" w:space="0" w:color="auto"/>
                <w:bottom w:val="none" w:sz="0" w:space="0" w:color="auto"/>
                <w:right w:val="none" w:sz="0" w:space="0" w:color="auto"/>
              </w:divBdr>
            </w:div>
          </w:divsChild>
        </w:div>
        <w:div w:id="14574236">
          <w:marLeft w:val="-225"/>
          <w:marRight w:val="-225"/>
          <w:marTop w:val="0"/>
          <w:marBottom w:val="0"/>
          <w:divBdr>
            <w:top w:val="none" w:sz="0" w:space="0" w:color="auto"/>
            <w:left w:val="none" w:sz="0" w:space="0" w:color="auto"/>
            <w:bottom w:val="none" w:sz="0" w:space="0" w:color="auto"/>
            <w:right w:val="none" w:sz="0" w:space="0" w:color="auto"/>
          </w:divBdr>
          <w:divsChild>
            <w:div w:id="883250832">
              <w:marLeft w:val="0"/>
              <w:marRight w:val="0"/>
              <w:marTop w:val="0"/>
              <w:marBottom w:val="0"/>
              <w:divBdr>
                <w:top w:val="none" w:sz="0" w:space="0" w:color="auto"/>
                <w:left w:val="none" w:sz="0" w:space="0" w:color="auto"/>
                <w:bottom w:val="none" w:sz="0" w:space="0" w:color="auto"/>
                <w:right w:val="none" w:sz="0" w:space="0" w:color="auto"/>
              </w:divBdr>
            </w:div>
          </w:divsChild>
        </w:div>
        <w:div w:id="259727191">
          <w:marLeft w:val="-225"/>
          <w:marRight w:val="-225"/>
          <w:marTop w:val="150"/>
          <w:marBottom w:val="0"/>
          <w:divBdr>
            <w:top w:val="none" w:sz="0" w:space="0" w:color="auto"/>
            <w:left w:val="none" w:sz="0" w:space="0" w:color="auto"/>
            <w:bottom w:val="none" w:sz="0" w:space="0" w:color="auto"/>
            <w:right w:val="none" w:sz="0" w:space="0" w:color="auto"/>
          </w:divBdr>
        </w:div>
        <w:div w:id="596208466">
          <w:marLeft w:val="-225"/>
          <w:marRight w:val="-225"/>
          <w:marTop w:val="0"/>
          <w:marBottom w:val="0"/>
          <w:divBdr>
            <w:top w:val="none" w:sz="0" w:space="0" w:color="auto"/>
            <w:left w:val="none" w:sz="0" w:space="0" w:color="auto"/>
            <w:bottom w:val="none" w:sz="0" w:space="0" w:color="auto"/>
            <w:right w:val="none" w:sz="0" w:space="0" w:color="auto"/>
          </w:divBdr>
          <w:divsChild>
            <w:div w:id="1894267312">
              <w:marLeft w:val="0"/>
              <w:marRight w:val="0"/>
              <w:marTop w:val="150"/>
              <w:marBottom w:val="0"/>
              <w:divBdr>
                <w:top w:val="none" w:sz="0" w:space="0" w:color="auto"/>
                <w:left w:val="none" w:sz="0" w:space="0" w:color="auto"/>
                <w:bottom w:val="none" w:sz="0" w:space="0" w:color="auto"/>
                <w:right w:val="none" w:sz="0" w:space="0" w:color="auto"/>
              </w:divBdr>
            </w:div>
          </w:divsChild>
        </w:div>
        <w:div w:id="1549874217">
          <w:marLeft w:val="-225"/>
          <w:marRight w:val="-225"/>
          <w:marTop w:val="0"/>
          <w:marBottom w:val="0"/>
          <w:divBdr>
            <w:top w:val="none" w:sz="0" w:space="0" w:color="auto"/>
            <w:left w:val="none" w:sz="0" w:space="0" w:color="auto"/>
            <w:bottom w:val="none" w:sz="0" w:space="0" w:color="auto"/>
            <w:right w:val="none" w:sz="0" w:space="0" w:color="auto"/>
          </w:divBdr>
          <w:divsChild>
            <w:div w:id="116937280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9082388">
      <w:bodyDiv w:val="1"/>
      <w:marLeft w:val="0"/>
      <w:marRight w:val="0"/>
      <w:marTop w:val="0"/>
      <w:marBottom w:val="0"/>
      <w:divBdr>
        <w:top w:val="none" w:sz="0" w:space="0" w:color="auto"/>
        <w:left w:val="none" w:sz="0" w:space="0" w:color="auto"/>
        <w:bottom w:val="none" w:sz="0" w:space="0" w:color="auto"/>
        <w:right w:val="none" w:sz="0" w:space="0" w:color="auto"/>
      </w:divBdr>
      <w:divsChild>
        <w:div w:id="850609434">
          <w:marLeft w:val="0"/>
          <w:marRight w:val="0"/>
          <w:marTop w:val="0"/>
          <w:marBottom w:val="0"/>
          <w:divBdr>
            <w:top w:val="none" w:sz="0" w:space="0" w:color="auto"/>
            <w:left w:val="none" w:sz="0" w:space="0" w:color="auto"/>
            <w:bottom w:val="none" w:sz="0" w:space="0" w:color="auto"/>
            <w:right w:val="none" w:sz="0" w:space="0" w:color="auto"/>
          </w:divBdr>
        </w:div>
        <w:div w:id="2044747221">
          <w:marLeft w:val="-225"/>
          <w:marRight w:val="-225"/>
          <w:marTop w:val="150"/>
          <w:marBottom w:val="0"/>
          <w:divBdr>
            <w:top w:val="none" w:sz="0" w:space="0" w:color="auto"/>
            <w:left w:val="none" w:sz="0" w:space="0" w:color="auto"/>
            <w:bottom w:val="none" w:sz="0" w:space="0" w:color="auto"/>
            <w:right w:val="none" w:sz="0" w:space="0" w:color="auto"/>
          </w:divBdr>
          <w:divsChild>
            <w:div w:id="367023570">
              <w:marLeft w:val="0"/>
              <w:marRight w:val="0"/>
              <w:marTop w:val="0"/>
              <w:marBottom w:val="0"/>
              <w:divBdr>
                <w:top w:val="none" w:sz="0" w:space="0" w:color="auto"/>
                <w:left w:val="none" w:sz="0" w:space="0" w:color="auto"/>
                <w:bottom w:val="none" w:sz="0" w:space="0" w:color="auto"/>
                <w:right w:val="none" w:sz="0" w:space="0" w:color="auto"/>
              </w:divBdr>
            </w:div>
          </w:divsChild>
        </w:div>
        <w:div w:id="2089577235">
          <w:marLeft w:val="-225"/>
          <w:marRight w:val="-225"/>
          <w:marTop w:val="0"/>
          <w:marBottom w:val="0"/>
          <w:divBdr>
            <w:top w:val="none" w:sz="0" w:space="0" w:color="auto"/>
            <w:left w:val="none" w:sz="0" w:space="0" w:color="auto"/>
            <w:bottom w:val="none" w:sz="0" w:space="0" w:color="auto"/>
            <w:right w:val="none" w:sz="0" w:space="0" w:color="auto"/>
          </w:divBdr>
          <w:divsChild>
            <w:div w:id="1757097563">
              <w:marLeft w:val="0"/>
              <w:marRight w:val="0"/>
              <w:marTop w:val="0"/>
              <w:marBottom w:val="0"/>
              <w:divBdr>
                <w:top w:val="none" w:sz="0" w:space="0" w:color="auto"/>
                <w:left w:val="none" w:sz="0" w:space="0" w:color="auto"/>
                <w:bottom w:val="none" w:sz="0" w:space="0" w:color="auto"/>
                <w:right w:val="none" w:sz="0" w:space="0" w:color="auto"/>
              </w:divBdr>
            </w:div>
          </w:divsChild>
        </w:div>
        <w:div w:id="1341007809">
          <w:marLeft w:val="-225"/>
          <w:marRight w:val="-225"/>
          <w:marTop w:val="150"/>
          <w:marBottom w:val="0"/>
          <w:divBdr>
            <w:top w:val="none" w:sz="0" w:space="0" w:color="auto"/>
            <w:left w:val="none" w:sz="0" w:space="0" w:color="auto"/>
            <w:bottom w:val="none" w:sz="0" w:space="0" w:color="auto"/>
            <w:right w:val="none" w:sz="0" w:space="0" w:color="auto"/>
          </w:divBdr>
        </w:div>
        <w:div w:id="73092019">
          <w:marLeft w:val="-225"/>
          <w:marRight w:val="-225"/>
          <w:marTop w:val="0"/>
          <w:marBottom w:val="0"/>
          <w:divBdr>
            <w:top w:val="none" w:sz="0" w:space="0" w:color="auto"/>
            <w:left w:val="none" w:sz="0" w:space="0" w:color="auto"/>
            <w:bottom w:val="none" w:sz="0" w:space="0" w:color="auto"/>
            <w:right w:val="none" w:sz="0" w:space="0" w:color="auto"/>
          </w:divBdr>
          <w:divsChild>
            <w:div w:id="782455981">
              <w:marLeft w:val="0"/>
              <w:marRight w:val="0"/>
              <w:marTop w:val="150"/>
              <w:marBottom w:val="0"/>
              <w:divBdr>
                <w:top w:val="none" w:sz="0" w:space="0" w:color="auto"/>
                <w:left w:val="none" w:sz="0" w:space="0" w:color="auto"/>
                <w:bottom w:val="none" w:sz="0" w:space="0" w:color="auto"/>
                <w:right w:val="none" w:sz="0" w:space="0" w:color="auto"/>
              </w:divBdr>
            </w:div>
          </w:divsChild>
        </w:div>
        <w:div w:id="860095759">
          <w:marLeft w:val="-225"/>
          <w:marRight w:val="-225"/>
          <w:marTop w:val="0"/>
          <w:marBottom w:val="0"/>
          <w:divBdr>
            <w:top w:val="none" w:sz="0" w:space="0" w:color="auto"/>
            <w:left w:val="none" w:sz="0" w:space="0" w:color="auto"/>
            <w:bottom w:val="none" w:sz="0" w:space="0" w:color="auto"/>
            <w:right w:val="none" w:sz="0" w:space="0" w:color="auto"/>
          </w:divBdr>
          <w:divsChild>
            <w:div w:id="5848014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7076980">
      <w:bodyDiv w:val="1"/>
      <w:marLeft w:val="0"/>
      <w:marRight w:val="0"/>
      <w:marTop w:val="0"/>
      <w:marBottom w:val="0"/>
      <w:divBdr>
        <w:top w:val="none" w:sz="0" w:space="0" w:color="auto"/>
        <w:left w:val="none" w:sz="0" w:space="0" w:color="auto"/>
        <w:bottom w:val="none" w:sz="0" w:space="0" w:color="auto"/>
        <w:right w:val="none" w:sz="0" w:space="0" w:color="auto"/>
      </w:divBdr>
      <w:divsChild>
        <w:div w:id="952634704">
          <w:marLeft w:val="0"/>
          <w:marRight w:val="0"/>
          <w:marTop w:val="0"/>
          <w:marBottom w:val="0"/>
          <w:divBdr>
            <w:top w:val="none" w:sz="0" w:space="0" w:color="auto"/>
            <w:left w:val="none" w:sz="0" w:space="0" w:color="auto"/>
            <w:bottom w:val="none" w:sz="0" w:space="0" w:color="auto"/>
            <w:right w:val="none" w:sz="0" w:space="0" w:color="auto"/>
          </w:divBdr>
        </w:div>
        <w:div w:id="1351567668">
          <w:marLeft w:val="-225"/>
          <w:marRight w:val="-225"/>
          <w:marTop w:val="150"/>
          <w:marBottom w:val="0"/>
          <w:divBdr>
            <w:top w:val="none" w:sz="0" w:space="0" w:color="auto"/>
            <w:left w:val="none" w:sz="0" w:space="0" w:color="auto"/>
            <w:bottom w:val="none" w:sz="0" w:space="0" w:color="auto"/>
            <w:right w:val="none" w:sz="0" w:space="0" w:color="auto"/>
          </w:divBdr>
          <w:divsChild>
            <w:div w:id="1161625979">
              <w:marLeft w:val="0"/>
              <w:marRight w:val="0"/>
              <w:marTop w:val="0"/>
              <w:marBottom w:val="0"/>
              <w:divBdr>
                <w:top w:val="none" w:sz="0" w:space="0" w:color="auto"/>
                <w:left w:val="none" w:sz="0" w:space="0" w:color="auto"/>
                <w:bottom w:val="none" w:sz="0" w:space="0" w:color="auto"/>
                <w:right w:val="none" w:sz="0" w:space="0" w:color="auto"/>
              </w:divBdr>
            </w:div>
          </w:divsChild>
        </w:div>
        <w:div w:id="1446122461">
          <w:marLeft w:val="-225"/>
          <w:marRight w:val="-225"/>
          <w:marTop w:val="0"/>
          <w:marBottom w:val="0"/>
          <w:divBdr>
            <w:top w:val="none" w:sz="0" w:space="0" w:color="auto"/>
            <w:left w:val="none" w:sz="0" w:space="0" w:color="auto"/>
            <w:bottom w:val="none" w:sz="0" w:space="0" w:color="auto"/>
            <w:right w:val="none" w:sz="0" w:space="0" w:color="auto"/>
          </w:divBdr>
          <w:divsChild>
            <w:div w:id="1581519165">
              <w:marLeft w:val="0"/>
              <w:marRight w:val="0"/>
              <w:marTop w:val="0"/>
              <w:marBottom w:val="0"/>
              <w:divBdr>
                <w:top w:val="none" w:sz="0" w:space="0" w:color="auto"/>
                <w:left w:val="none" w:sz="0" w:space="0" w:color="auto"/>
                <w:bottom w:val="none" w:sz="0" w:space="0" w:color="auto"/>
                <w:right w:val="none" w:sz="0" w:space="0" w:color="auto"/>
              </w:divBdr>
            </w:div>
          </w:divsChild>
        </w:div>
        <w:div w:id="361591340">
          <w:marLeft w:val="-225"/>
          <w:marRight w:val="-225"/>
          <w:marTop w:val="150"/>
          <w:marBottom w:val="0"/>
          <w:divBdr>
            <w:top w:val="none" w:sz="0" w:space="0" w:color="auto"/>
            <w:left w:val="none" w:sz="0" w:space="0" w:color="auto"/>
            <w:bottom w:val="none" w:sz="0" w:space="0" w:color="auto"/>
            <w:right w:val="none" w:sz="0" w:space="0" w:color="auto"/>
          </w:divBdr>
        </w:div>
        <w:div w:id="1673027314">
          <w:marLeft w:val="-225"/>
          <w:marRight w:val="-225"/>
          <w:marTop w:val="0"/>
          <w:marBottom w:val="0"/>
          <w:divBdr>
            <w:top w:val="none" w:sz="0" w:space="0" w:color="auto"/>
            <w:left w:val="none" w:sz="0" w:space="0" w:color="auto"/>
            <w:bottom w:val="none" w:sz="0" w:space="0" w:color="auto"/>
            <w:right w:val="none" w:sz="0" w:space="0" w:color="auto"/>
          </w:divBdr>
          <w:divsChild>
            <w:div w:id="500464725">
              <w:marLeft w:val="0"/>
              <w:marRight w:val="0"/>
              <w:marTop w:val="150"/>
              <w:marBottom w:val="0"/>
              <w:divBdr>
                <w:top w:val="none" w:sz="0" w:space="0" w:color="auto"/>
                <w:left w:val="none" w:sz="0" w:space="0" w:color="auto"/>
                <w:bottom w:val="none" w:sz="0" w:space="0" w:color="auto"/>
                <w:right w:val="none" w:sz="0" w:space="0" w:color="auto"/>
              </w:divBdr>
            </w:div>
          </w:divsChild>
        </w:div>
        <w:div w:id="1524396791">
          <w:marLeft w:val="-225"/>
          <w:marRight w:val="-225"/>
          <w:marTop w:val="0"/>
          <w:marBottom w:val="0"/>
          <w:divBdr>
            <w:top w:val="none" w:sz="0" w:space="0" w:color="auto"/>
            <w:left w:val="none" w:sz="0" w:space="0" w:color="auto"/>
            <w:bottom w:val="none" w:sz="0" w:space="0" w:color="auto"/>
            <w:right w:val="none" w:sz="0" w:space="0" w:color="auto"/>
          </w:divBdr>
          <w:divsChild>
            <w:div w:id="29591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79069864">
      <w:bodyDiv w:val="1"/>
      <w:marLeft w:val="0"/>
      <w:marRight w:val="0"/>
      <w:marTop w:val="0"/>
      <w:marBottom w:val="0"/>
      <w:divBdr>
        <w:top w:val="none" w:sz="0" w:space="0" w:color="auto"/>
        <w:left w:val="none" w:sz="0" w:space="0" w:color="auto"/>
        <w:bottom w:val="none" w:sz="0" w:space="0" w:color="auto"/>
        <w:right w:val="none" w:sz="0" w:space="0" w:color="auto"/>
      </w:divBdr>
      <w:divsChild>
        <w:div w:id="42296634">
          <w:marLeft w:val="0"/>
          <w:marRight w:val="0"/>
          <w:marTop w:val="0"/>
          <w:marBottom w:val="0"/>
          <w:divBdr>
            <w:top w:val="none" w:sz="0" w:space="0" w:color="auto"/>
            <w:left w:val="none" w:sz="0" w:space="0" w:color="auto"/>
            <w:bottom w:val="none" w:sz="0" w:space="0" w:color="auto"/>
            <w:right w:val="none" w:sz="0" w:space="0" w:color="auto"/>
          </w:divBdr>
        </w:div>
        <w:div w:id="1242837923">
          <w:marLeft w:val="-225"/>
          <w:marRight w:val="-225"/>
          <w:marTop w:val="150"/>
          <w:marBottom w:val="0"/>
          <w:divBdr>
            <w:top w:val="none" w:sz="0" w:space="0" w:color="auto"/>
            <w:left w:val="none" w:sz="0" w:space="0" w:color="auto"/>
            <w:bottom w:val="none" w:sz="0" w:space="0" w:color="auto"/>
            <w:right w:val="none" w:sz="0" w:space="0" w:color="auto"/>
          </w:divBdr>
          <w:divsChild>
            <w:div w:id="258878225">
              <w:marLeft w:val="0"/>
              <w:marRight w:val="0"/>
              <w:marTop w:val="0"/>
              <w:marBottom w:val="0"/>
              <w:divBdr>
                <w:top w:val="none" w:sz="0" w:space="0" w:color="auto"/>
                <w:left w:val="none" w:sz="0" w:space="0" w:color="auto"/>
                <w:bottom w:val="none" w:sz="0" w:space="0" w:color="auto"/>
                <w:right w:val="none" w:sz="0" w:space="0" w:color="auto"/>
              </w:divBdr>
            </w:div>
          </w:divsChild>
        </w:div>
        <w:div w:id="278950449">
          <w:marLeft w:val="-225"/>
          <w:marRight w:val="-225"/>
          <w:marTop w:val="0"/>
          <w:marBottom w:val="0"/>
          <w:divBdr>
            <w:top w:val="none" w:sz="0" w:space="0" w:color="auto"/>
            <w:left w:val="none" w:sz="0" w:space="0" w:color="auto"/>
            <w:bottom w:val="none" w:sz="0" w:space="0" w:color="auto"/>
            <w:right w:val="none" w:sz="0" w:space="0" w:color="auto"/>
          </w:divBdr>
          <w:divsChild>
            <w:div w:id="122622427">
              <w:marLeft w:val="0"/>
              <w:marRight w:val="0"/>
              <w:marTop w:val="0"/>
              <w:marBottom w:val="0"/>
              <w:divBdr>
                <w:top w:val="none" w:sz="0" w:space="0" w:color="auto"/>
                <w:left w:val="none" w:sz="0" w:space="0" w:color="auto"/>
                <w:bottom w:val="none" w:sz="0" w:space="0" w:color="auto"/>
                <w:right w:val="none" w:sz="0" w:space="0" w:color="auto"/>
              </w:divBdr>
            </w:div>
          </w:divsChild>
        </w:div>
        <w:div w:id="2083141591">
          <w:marLeft w:val="-225"/>
          <w:marRight w:val="-225"/>
          <w:marTop w:val="150"/>
          <w:marBottom w:val="0"/>
          <w:divBdr>
            <w:top w:val="none" w:sz="0" w:space="0" w:color="auto"/>
            <w:left w:val="none" w:sz="0" w:space="0" w:color="auto"/>
            <w:bottom w:val="none" w:sz="0" w:space="0" w:color="auto"/>
            <w:right w:val="none" w:sz="0" w:space="0" w:color="auto"/>
          </w:divBdr>
        </w:div>
        <w:div w:id="631979956">
          <w:marLeft w:val="-225"/>
          <w:marRight w:val="-225"/>
          <w:marTop w:val="0"/>
          <w:marBottom w:val="0"/>
          <w:divBdr>
            <w:top w:val="none" w:sz="0" w:space="0" w:color="auto"/>
            <w:left w:val="none" w:sz="0" w:space="0" w:color="auto"/>
            <w:bottom w:val="none" w:sz="0" w:space="0" w:color="auto"/>
            <w:right w:val="none" w:sz="0" w:space="0" w:color="auto"/>
          </w:divBdr>
          <w:divsChild>
            <w:div w:id="1090154044">
              <w:marLeft w:val="0"/>
              <w:marRight w:val="0"/>
              <w:marTop w:val="150"/>
              <w:marBottom w:val="0"/>
              <w:divBdr>
                <w:top w:val="none" w:sz="0" w:space="0" w:color="auto"/>
                <w:left w:val="none" w:sz="0" w:space="0" w:color="auto"/>
                <w:bottom w:val="none" w:sz="0" w:space="0" w:color="auto"/>
                <w:right w:val="none" w:sz="0" w:space="0" w:color="auto"/>
              </w:divBdr>
            </w:div>
          </w:divsChild>
        </w:div>
        <w:div w:id="80566747">
          <w:marLeft w:val="-225"/>
          <w:marRight w:val="-225"/>
          <w:marTop w:val="0"/>
          <w:marBottom w:val="0"/>
          <w:divBdr>
            <w:top w:val="none" w:sz="0" w:space="0" w:color="auto"/>
            <w:left w:val="none" w:sz="0" w:space="0" w:color="auto"/>
            <w:bottom w:val="none" w:sz="0" w:space="0" w:color="auto"/>
            <w:right w:val="none" w:sz="0" w:space="0" w:color="auto"/>
          </w:divBdr>
          <w:divsChild>
            <w:div w:id="19843885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4654259">
      <w:bodyDiv w:val="1"/>
      <w:marLeft w:val="0"/>
      <w:marRight w:val="0"/>
      <w:marTop w:val="0"/>
      <w:marBottom w:val="0"/>
      <w:divBdr>
        <w:top w:val="none" w:sz="0" w:space="0" w:color="auto"/>
        <w:left w:val="none" w:sz="0" w:space="0" w:color="auto"/>
        <w:bottom w:val="none" w:sz="0" w:space="0" w:color="auto"/>
        <w:right w:val="none" w:sz="0" w:space="0" w:color="auto"/>
      </w:divBdr>
      <w:divsChild>
        <w:div w:id="1875729456">
          <w:marLeft w:val="0"/>
          <w:marRight w:val="0"/>
          <w:marTop w:val="0"/>
          <w:marBottom w:val="0"/>
          <w:divBdr>
            <w:top w:val="none" w:sz="0" w:space="0" w:color="auto"/>
            <w:left w:val="none" w:sz="0" w:space="0" w:color="auto"/>
            <w:bottom w:val="none" w:sz="0" w:space="0" w:color="auto"/>
            <w:right w:val="none" w:sz="0" w:space="0" w:color="auto"/>
          </w:divBdr>
        </w:div>
        <w:div w:id="457189736">
          <w:marLeft w:val="-225"/>
          <w:marRight w:val="-225"/>
          <w:marTop w:val="150"/>
          <w:marBottom w:val="0"/>
          <w:divBdr>
            <w:top w:val="none" w:sz="0" w:space="0" w:color="auto"/>
            <w:left w:val="none" w:sz="0" w:space="0" w:color="auto"/>
            <w:bottom w:val="none" w:sz="0" w:space="0" w:color="auto"/>
            <w:right w:val="none" w:sz="0" w:space="0" w:color="auto"/>
          </w:divBdr>
          <w:divsChild>
            <w:div w:id="1405033581">
              <w:marLeft w:val="0"/>
              <w:marRight w:val="0"/>
              <w:marTop w:val="0"/>
              <w:marBottom w:val="0"/>
              <w:divBdr>
                <w:top w:val="none" w:sz="0" w:space="0" w:color="auto"/>
                <w:left w:val="none" w:sz="0" w:space="0" w:color="auto"/>
                <w:bottom w:val="none" w:sz="0" w:space="0" w:color="auto"/>
                <w:right w:val="none" w:sz="0" w:space="0" w:color="auto"/>
              </w:divBdr>
            </w:div>
          </w:divsChild>
        </w:div>
        <w:div w:id="1758818672">
          <w:marLeft w:val="-225"/>
          <w:marRight w:val="-225"/>
          <w:marTop w:val="0"/>
          <w:marBottom w:val="0"/>
          <w:divBdr>
            <w:top w:val="none" w:sz="0" w:space="0" w:color="auto"/>
            <w:left w:val="none" w:sz="0" w:space="0" w:color="auto"/>
            <w:bottom w:val="none" w:sz="0" w:space="0" w:color="auto"/>
            <w:right w:val="none" w:sz="0" w:space="0" w:color="auto"/>
          </w:divBdr>
          <w:divsChild>
            <w:div w:id="21900517">
              <w:marLeft w:val="0"/>
              <w:marRight w:val="0"/>
              <w:marTop w:val="0"/>
              <w:marBottom w:val="0"/>
              <w:divBdr>
                <w:top w:val="none" w:sz="0" w:space="0" w:color="auto"/>
                <w:left w:val="none" w:sz="0" w:space="0" w:color="auto"/>
                <w:bottom w:val="none" w:sz="0" w:space="0" w:color="auto"/>
                <w:right w:val="none" w:sz="0" w:space="0" w:color="auto"/>
              </w:divBdr>
            </w:div>
          </w:divsChild>
        </w:div>
        <w:div w:id="199242612">
          <w:marLeft w:val="-225"/>
          <w:marRight w:val="-225"/>
          <w:marTop w:val="150"/>
          <w:marBottom w:val="0"/>
          <w:divBdr>
            <w:top w:val="none" w:sz="0" w:space="0" w:color="auto"/>
            <w:left w:val="none" w:sz="0" w:space="0" w:color="auto"/>
            <w:bottom w:val="none" w:sz="0" w:space="0" w:color="auto"/>
            <w:right w:val="none" w:sz="0" w:space="0" w:color="auto"/>
          </w:divBdr>
        </w:div>
        <w:div w:id="1644891142">
          <w:marLeft w:val="-225"/>
          <w:marRight w:val="-225"/>
          <w:marTop w:val="0"/>
          <w:marBottom w:val="0"/>
          <w:divBdr>
            <w:top w:val="none" w:sz="0" w:space="0" w:color="auto"/>
            <w:left w:val="none" w:sz="0" w:space="0" w:color="auto"/>
            <w:bottom w:val="none" w:sz="0" w:space="0" w:color="auto"/>
            <w:right w:val="none" w:sz="0" w:space="0" w:color="auto"/>
          </w:divBdr>
          <w:divsChild>
            <w:div w:id="319889996">
              <w:marLeft w:val="0"/>
              <w:marRight w:val="0"/>
              <w:marTop w:val="150"/>
              <w:marBottom w:val="0"/>
              <w:divBdr>
                <w:top w:val="none" w:sz="0" w:space="0" w:color="auto"/>
                <w:left w:val="none" w:sz="0" w:space="0" w:color="auto"/>
                <w:bottom w:val="none" w:sz="0" w:space="0" w:color="auto"/>
                <w:right w:val="none" w:sz="0" w:space="0" w:color="auto"/>
              </w:divBdr>
            </w:div>
          </w:divsChild>
        </w:div>
        <w:div w:id="1999457154">
          <w:marLeft w:val="-225"/>
          <w:marRight w:val="-225"/>
          <w:marTop w:val="0"/>
          <w:marBottom w:val="0"/>
          <w:divBdr>
            <w:top w:val="none" w:sz="0" w:space="0" w:color="auto"/>
            <w:left w:val="none" w:sz="0" w:space="0" w:color="auto"/>
            <w:bottom w:val="none" w:sz="0" w:space="0" w:color="auto"/>
            <w:right w:val="none" w:sz="0" w:space="0" w:color="auto"/>
          </w:divBdr>
          <w:divsChild>
            <w:div w:id="12060637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68331922">
      <w:bodyDiv w:val="1"/>
      <w:marLeft w:val="0"/>
      <w:marRight w:val="0"/>
      <w:marTop w:val="0"/>
      <w:marBottom w:val="0"/>
      <w:divBdr>
        <w:top w:val="none" w:sz="0" w:space="0" w:color="auto"/>
        <w:left w:val="none" w:sz="0" w:space="0" w:color="auto"/>
        <w:bottom w:val="none" w:sz="0" w:space="0" w:color="auto"/>
        <w:right w:val="none" w:sz="0" w:space="0" w:color="auto"/>
      </w:divBdr>
      <w:divsChild>
        <w:div w:id="1511793503">
          <w:marLeft w:val="0"/>
          <w:marRight w:val="0"/>
          <w:marTop w:val="0"/>
          <w:marBottom w:val="0"/>
          <w:divBdr>
            <w:top w:val="none" w:sz="0" w:space="0" w:color="auto"/>
            <w:left w:val="none" w:sz="0" w:space="0" w:color="auto"/>
            <w:bottom w:val="none" w:sz="0" w:space="0" w:color="auto"/>
            <w:right w:val="none" w:sz="0" w:space="0" w:color="auto"/>
          </w:divBdr>
        </w:div>
        <w:div w:id="1909881965">
          <w:marLeft w:val="-225"/>
          <w:marRight w:val="-225"/>
          <w:marTop w:val="150"/>
          <w:marBottom w:val="0"/>
          <w:divBdr>
            <w:top w:val="none" w:sz="0" w:space="0" w:color="auto"/>
            <w:left w:val="none" w:sz="0" w:space="0" w:color="auto"/>
            <w:bottom w:val="none" w:sz="0" w:space="0" w:color="auto"/>
            <w:right w:val="none" w:sz="0" w:space="0" w:color="auto"/>
          </w:divBdr>
          <w:divsChild>
            <w:div w:id="216627151">
              <w:marLeft w:val="0"/>
              <w:marRight w:val="0"/>
              <w:marTop w:val="0"/>
              <w:marBottom w:val="0"/>
              <w:divBdr>
                <w:top w:val="none" w:sz="0" w:space="0" w:color="auto"/>
                <w:left w:val="none" w:sz="0" w:space="0" w:color="auto"/>
                <w:bottom w:val="none" w:sz="0" w:space="0" w:color="auto"/>
                <w:right w:val="none" w:sz="0" w:space="0" w:color="auto"/>
              </w:divBdr>
            </w:div>
          </w:divsChild>
        </w:div>
        <w:div w:id="821433793">
          <w:marLeft w:val="-225"/>
          <w:marRight w:val="-225"/>
          <w:marTop w:val="0"/>
          <w:marBottom w:val="0"/>
          <w:divBdr>
            <w:top w:val="none" w:sz="0" w:space="0" w:color="auto"/>
            <w:left w:val="none" w:sz="0" w:space="0" w:color="auto"/>
            <w:bottom w:val="none" w:sz="0" w:space="0" w:color="auto"/>
            <w:right w:val="none" w:sz="0" w:space="0" w:color="auto"/>
          </w:divBdr>
          <w:divsChild>
            <w:div w:id="288509025">
              <w:marLeft w:val="0"/>
              <w:marRight w:val="0"/>
              <w:marTop w:val="0"/>
              <w:marBottom w:val="0"/>
              <w:divBdr>
                <w:top w:val="none" w:sz="0" w:space="0" w:color="auto"/>
                <w:left w:val="none" w:sz="0" w:space="0" w:color="auto"/>
                <w:bottom w:val="none" w:sz="0" w:space="0" w:color="auto"/>
                <w:right w:val="none" w:sz="0" w:space="0" w:color="auto"/>
              </w:divBdr>
            </w:div>
          </w:divsChild>
        </w:div>
        <w:div w:id="354504039">
          <w:marLeft w:val="-225"/>
          <w:marRight w:val="-225"/>
          <w:marTop w:val="150"/>
          <w:marBottom w:val="0"/>
          <w:divBdr>
            <w:top w:val="none" w:sz="0" w:space="0" w:color="auto"/>
            <w:left w:val="none" w:sz="0" w:space="0" w:color="auto"/>
            <w:bottom w:val="none" w:sz="0" w:space="0" w:color="auto"/>
            <w:right w:val="none" w:sz="0" w:space="0" w:color="auto"/>
          </w:divBdr>
        </w:div>
        <w:div w:id="60056063">
          <w:marLeft w:val="-225"/>
          <w:marRight w:val="-225"/>
          <w:marTop w:val="0"/>
          <w:marBottom w:val="0"/>
          <w:divBdr>
            <w:top w:val="none" w:sz="0" w:space="0" w:color="auto"/>
            <w:left w:val="none" w:sz="0" w:space="0" w:color="auto"/>
            <w:bottom w:val="none" w:sz="0" w:space="0" w:color="auto"/>
            <w:right w:val="none" w:sz="0" w:space="0" w:color="auto"/>
          </w:divBdr>
          <w:divsChild>
            <w:div w:id="2110351901">
              <w:marLeft w:val="0"/>
              <w:marRight w:val="0"/>
              <w:marTop w:val="150"/>
              <w:marBottom w:val="0"/>
              <w:divBdr>
                <w:top w:val="none" w:sz="0" w:space="0" w:color="auto"/>
                <w:left w:val="none" w:sz="0" w:space="0" w:color="auto"/>
                <w:bottom w:val="none" w:sz="0" w:space="0" w:color="auto"/>
                <w:right w:val="none" w:sz="0" w:space="0" w:color="auto"/>
              </w:divBdr>
            </w:div>
          </w:divsChild>
        </w:div>
        <w:div w:id="1660688925">
          <w:marLeft w:val="-225"/>
          <w:marRight w:val="-225"/>
          <w:marTop w:val="0"/>
          <w:marBottom w:val="0"/>
          <w:divBdr>
            <w:top w:val="none" w:sz="0" w:space="0" w:color="auto"/>
            <w:left w:val="none" w:sz="0" w:space="0" w:color="auto"/>
            <w:bottom w:val="none" w:sz="0" w:space="0" w:color="auto"/>
            <w:right w:val="none" w:sz="0" w:space="0" w:color="auto"/>
          </w:divBdr>
          <w:divsChild>
            <w:div w:id="4070019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OBAIDUR RAHMAN</dc:creator>
  <cp:keywords/>
  <dc:description/>
  <cp:lastModifiedBy>MD OBAIDUR RAHMAN</cp:lastModifiedBy>
  <cp:revision>11</cp:revision>
  <dcterms:created xsi:type="dcterms:W3CDTF">2021-07-26T04:49:00Z</dcterms:created>
  <dcterms:modified xsi:type="dcterms:W3CDTF">2021-07-26T05:45:00Z</dcterms:modified>
</cp:coreProperties>
</file>