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3850" w:rsidRDefault="00013850" w:rsidP="00013850">
      <w:proofErr w:type="spellStart"/>
      <w:r>
        <w:rPr>
          <w:rFonts w:ascii="Noto Sans Bengali" w:hAnsi="Noto Sans Bengali" w:cs="Noto Sans Bengali"/>
        </w:rPr>
        <w:t>বৃহত্তর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শিল্পনগরী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ছাতক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নোয়ারাই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মানিকপুর</w:t>
      </w:r>
      <w:proofErr w:type="spellEnd"/>
      <w:r>
        <w:t xml:space="preserve">   </w:t>
      </w:r>
      <w:proofErr w:type="spellStart"/>
      <w:r>
        <w:rPr>
          <w:rFonts w:ascii="Noto Sans Bengali" w:hAnsi="Noto Sans Bengali" w:cs="Noto Sans Bengali"/>
        </w:rPr>
        <w:t>লিচু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বাগানে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প্রায়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অর্ধশত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আইসিটি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প্রেমি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শিক্ষকদের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১৬</w:t>
      </w:r>
      <w:r>
        <w:t>/</w:t>
      </w:r>
      <w:r>
        <w:rPr>
          <w:rFonts w:ascii="Noto Sans Bengali" w:hAnsi="Noto Sans Bengali" w:cs="Noto Sans Bengali"/>
        </w:rPr>
        <w:t>০৫</w:t>
      </w:r>
      <w:r>
        <w:t>/</w:t>
      </w:r>
      <w:r>
        <w:rPr>
          <w:rFonts w:ascii="Noto Sans Bengali" w:hAnsi="Noto Sans Bengali" w:cs="Noto Sans Bengali"/>
        </w:rPr>
        <w:t>২০২১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ইংরেজি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তারিখে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অনুষ্ঠিত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t xml:space="preserve"> '</w:t>
      </w:r>
      <w:proofErr w:type="spellStart"/>
      <w:r>
        <w:rPr>
          <w:rFonts w:ascii="Noto Sans Bengali" w:hAnsi="Noto Sans Bengali" w:cs="Noto Sans Bengali"/>
        </w:rPr>
        <w:t>ঈদ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পুণর্মিলনী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নতুন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অ্যাম্বাসেডর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বরণ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অনুষ্ঠান</w:t>
      </w:r>
      <w:r>
        <w:t>-</w:t>
      </w:r>
      <w:r>
        <w:rPr>
          <w:rFonts w:ascii="Noto Sans Bengali" w:hAnsi="Noto Sans Bengali" w:cs="Noto Sans Bengali"/>
        </w:rPr>
        <w:t>২০২১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ইং</w:t>
      </w:r>
      <w:proofErr w:type="spellEnd"/>
      <w:r>
        <w:t xml:space="preserve"> </w:t>
      </w:r>
    </w:p>
    <w:p w:rsidR="00013850" w:rsidRDefault="00013850" w:rsidP="00013850">
      <w:r>
        <w:t xml:space="preserve"> </w:t>
      </w:r>
      <w:proofErr w:type="spellStart"/>
      <w:r>
        <w:rPr>
          <w:rFonts w:ascii="Noto Sans Bengali" w:hAnsi="Noto Sans Bengali" w:cs="Noto Sans Bengali"/>
        </w:rPr>
        <w:t>এতে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প্রাথমিক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মাননীয়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মন্ত্রী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অধীনে</w:t>
      </w:r>
      <w:proofErr w:type="spellEnd"/>
      <w:r>
        <w:t xml:space="preserve"> a2i </w:t>
      </w:r>
      <w:proofErr w:type="spellStart"/>
      <w:r>
        <w:rPr>
          <w:rFonts w:ascii="Noto Sans Bengali" w:hAnsi="Noto Sans Bengali" w:cs="Noto Sans Bengali"/>
        </w:rPr>
        <w:t>কর্তৃক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মনোনীত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অর্ধশত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আইসিটি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ডিস্ট্রিক্ট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এম্বাসাডর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অংশগ্রহণ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উক্ত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অনুষ্ঠানে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অতিথি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হিসেবে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সরকারি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টিচার্স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ট্রেনিং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কলেজ</w:t>
      </w:r>
      <w:r>
        <w:t>,</w:t>
      </w:r>
      <w:r>
        <w:rPr>
          <w:rFonts w:ascii="Noto Sans Bengali" w:hAnsi="Noto Sans Bengali" w:cs="Noto Sans Bengali"/>
        </w:rPr>
        <w:t>সিলেটের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সহযোগী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অধ্যাপক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ডঃ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দিদার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চৌধুরী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ছাতক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পুলিন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চন্দ্র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রায়</w:t>
      </w:r>
      <w:r>
        <w:t>,</w:t>
      </w:r>
      <w:r>
        <w:rPr>
          <w:rFonts w:ascii="Noto Sans Bengali" w:hAnsi="Noto Sans Bengali" w:cs="Noto Sans Bengali"/>
        </w:rPr>
        <w:t>উপজেলা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রিসোর্স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সেন্টারের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ইন্সট্রাকটর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মোস্তফা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আহসান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হাবিব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আরোও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অতিথি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হিসেবে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ছিলেন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নোয়ারাই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ইউনিয়নের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চেয়ারম্যান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দেওয়ান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আব্দুল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খালিক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রাজা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013850" w:rsidRDefault="00013850" w:rsidP="00013850">
      <w:proofErr w:type="spellStart"/>
      <w:r>
        <w:rPr>
          <w:rFonts w:ascii="Noto Sans Bengali" w:hAnsi="Noto Sans Bengali" w:cs="Noto Sans Bengali"/>
        </w:rPr>
        <w:t>নবাগত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আনোয়ার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হোসেনের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সঞ্চালনায়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স্বাগত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বক্তব্য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দেলোয়ার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হোসেন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বক্তব্য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কবিরুল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ইসলাম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ইনচান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মিয়া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সাইদ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মাহমুদ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মল্লিকপুর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এস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ই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মডেল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উচ্চ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আইসিটি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সমন্বয়কারী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কামাল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উদ্দিন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013850" w:rsidRDefault="00013850" w:rsidP="00013850">
      <w:proofErr w:type="spellStart"/>
      <w:r>
        <w:rPr>
          <w:rFonts w:ascii="Noto Sans Bengali" w:hAnsi="Noto Sans Bengali" w:cs="Noto Sans Bengali"/>
        </w:rPr>
        <w:t>এছাড়া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সকল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অতিথি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বৃন্দ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আলোচনা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কার্যক্রমে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শতভাগ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সহযোগিতা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ঘোষনা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013850" w:rsidRDefault="00013850">
      <w:proofErr w:type="spellStart"/>
      <w:r>
        <w:rPr>
          <w:rFonts w:ascii="Noto Sans Bengali" w:hAnsi="Noto Sans Bengali" w:cs="Noto Sans Bengali"/>
        </w:rPr>
        <w:t>উক্ত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সভায়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মাননীয়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প্রধান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মন্ত্রীর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ঘোষিত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ডিজিটাল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বিনির্মানে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কার্যক্রম</w:t>
      </w:r>
      <w:r>
        <w:t>,</w:t>
      </w:r>
      <w:r>
        <w:rPr>
          <w:rFonts w:ascii="Noto Sans Bengali" w:hAnsi="Noto Sans Bengali" w:cs="Noto Sans Bengali"/>
        </w:rPr>
        <w:t>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লার্নিং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সহ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বিদ্যালয়ের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সকল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মধ্যে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তথ্য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প্রযুক্তি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ইনহাউজ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প্রশিক্ষণের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সুনামগঞ্জের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সুনাম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ধরে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রাখবেন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আলোকপাত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সবশেষে</w:t>
      </w:r>
      <w:proofErr w:type="spellEnd"/>
      <w:r>
        <w:t xml:space="preserve">  </w:t>
      </w:r>
      <w:proofErr w:type="spellStart"/>
      <w:r>
        <w:rPr>
          <w:rFonts w:ascii="Noto Sans Bengali" w:hAnsi="Noto Sans Bengali" w:cs="Noto Sans Bengali"/>
        </w:rPr>
        <w:t>নবাগত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এম্বাসেডরদের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বরণ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সাংস্কৃতিক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অনুষ্ঠানের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সভা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সমাপ্তি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</w:t>
      </w:r>
      <w:proofErr w:type="spellEnd"/>
      <w:r>
        <w:rPr>
          <w:rFonts w:ascii="Noto Sans Devanagari" w:hAnsi="Noto Sans Devanagari" w:cs="Noto Sans Devanagari"/>
        </w:rPr>
        <w:t>।</w:t>
      </w:r>
    </w:p>
    <w:sectPr w:rsidR="0001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0"/>
    <w:rsid w:val="00013850"/>
    <w:rsid w:val="0001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ADBD87-3030-334B-8466-C505C71D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8801403811660</dc:creator>
  <cp:keywords/>
  <dc:description/>
  <cp:lastModifiedBy>8801403811660</cp:lastModifiedBy>
  <cp:revision>2</cp:revision>
  <dcterms:created xsi:type="dcterms:W3CDTF">2021-05-21T16:27:00Z</dcterms:created>
  <dcterms:modified xsi:type="dcterms:W3CDTF">2021-05-21T16:27:00Z</dcterms:modified>
</cp:coreProperties>
</file>