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71" w:rsidRPr="00E92971" w:rsidRDefault="00E92971" w:rsidP="00E92971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proofErr w:type="spellStart"/>
      <w:r w:rsidRPr="00E9297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ইমিউনিটি</w:t>
      </w:r>
      <w:proofErr w:type="spellEnd"/>
      <w:r w:rsidRPr="00E9297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বাড়াতে</w:t>
      </w:r>
      <w:proofErr w:type="spellEnd"/>
      <w:r w:rsidRPr="00E9297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মাংসই</w:t>
      </w:r>
      <w:proofErr w:type="spellEnd"/>
      <w:r w:rsidRPr="00E9297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কেন</w:t>
      </w:r>
      <w:proofErr w:type="spellEnd"/>
      <w:r w:rsidRPr="00E9297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সেরা</w:t>
      </w:r>
      <w:proofErr w:type="spellEnd"/>
    </w:p>
    <w:p w:rsidR="00E92971" w:rsidRPr="00E92971" w:rsidRDefault="00E92971" w:rsidP="00E92971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E92971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E92971" w:rsidRPr="00E92971" w:rsidRDefault="00E92971" w:rsidP="00E92971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E92971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r w:rsidRPr="00E92971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0E64240C" wp14:editId="49B71B30">
                <wp:extent cx="304800" cy="304800"/>
                <wp:effectExtent l="0" t="0" r="0" b="0"/>
                <wp:docPr id="21" name="AutoShape 34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0D48EC" id="AutoShape 34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PaCulnGAgAA1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E006B5" w:rsidRDefault="00E92971" w:rsidP="00E92971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12529"/>
          <w:sz w:val="24"/>
          <w:szCs w:val="24"/>
        </w:rPr>
      </w:pPr>
      <w:r w:rsidRPr="00E92971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32C7976F" wp14:editId="3F1B6163">
            <wp:extent cx="6686550" cy="3765777"/>
            <wp:effectExtent l="0" t="0" r="0" b="6350"/>
            <wp:docPr id="1" name="Picture 1" descr="আমাদের নার্ভাস সিস্টেমের জন্য ভালো খাবার গরুর মাংস।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আমাদের নার্ভাস সিস্টেমের জন্য ভালো খাবার গরুর মাংস।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684" cy="376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B5" w:rsidRDefault="00E006B5" w:rsidP="00E92971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12529"/>
          <w:sz w:val="24"/>
          <w:szCs w:val="24"/>
        </w:rPr>
      </w:pPr>
    </w:p>
    <w:p w:rsidR="00E92971" w:rsidRPr="00E92971" w:rsidRDefault="00E92971" w:rsidP="00E92971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proofErr w:type="spellStart"/>
      <w:r w:rsidRPr="00E92971">
        <w:rPr>
          <w:rFonts w:ascii="Nirmala UI" w:eastAsia="Times New Roman" w:hAnsi="Nirmala UI" w:cs="Nirmala UI"/>
          <w:color w:val="212529"/>
          <w:sz w:val="24"/>
          <w:szCs w:val="24"/>
        </w:rPr>
        <w:t>আমাদের</w:t>
      </w:r>
      <w:proofErr w:type="spellEnd"/>
      <w:r w:rsidRPr="00E9297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212529"/>
          <w:sz w:val="24"/>
          <w:szCs w:val="24"/>
        </w:rPr>
        <w:t>নার্ভাস</w:t>
      </w:r>
      <w:proofErr w:type="spellEnd"/>
      <w:r w:rsidRPr="00E9297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212529"/>
          <w:sz w:val="24"/>
          <w:szCs w:val="24"/>
        </w:rPr>
        <w:t>সিস্টেমের</w:t>
      </w:r>
      <w:proofErr w:type="spellEnd"/>
      <w:r w:rsidRPr="00E9297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212529"/>
          <w:sz w:val="24"/>
          <w:szCs w:val="24"/>
        </w:rPr>
        <w:t>জন্য</w:t>
      </w:r>
      <w:proofErr w:type="spellEnd"/>
      <w:r w:rsidRPr="00E9297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212529"/>
          <w:sz w:val="24"/>
          <w:szCs w:val="24"/>
        </w:rPr>
        <w:t>ভালো</w:t>
      </w:r>
      <w:proofErr w:type="spellEnd"/>
      <w:r w:rsidRPr="00E9297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212529"/>
          <w:sz w:val="24"/>
          <w:szCs w:val="24"/>
        </w:rPr>
        <w:t>খাবার</w:t>
      </w:r>
      <w:proofErr w:type="spellEnd"/>
      <w:r w:rsidRPr="00E9297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212529"/>
          <w:sz w:val="24"/>
          <w:szCs w:val="24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212529"/>
          <w:sz w:val="24"/>
          <w:szCs w:val="24"/>
        </w:rPr>
        <w:t>মাংস</w:t>
      </w:r>
      <w:proofErr w:type="spellEnd"/>
      <w:r w:rsidRPr="00E92971">
        <w:rPr>
          <w:rFonts w:ascii="Nirmala UI" w:eastAsia="Times New Roman" w:hAnsi="Nirmala UI" w:cs="Nirmala UI"/>
          <w:color w:val="212529"/>
          <w:sz w:val="24"/>
          <w:szCs w:val="24"/>
        </w:rPr>
        <w:t>।</w:t>
      </w:r>
      <w:r w:rsidRPr="00E9297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212529"/>
          <w:sz w:val="24"/>
          <w:szCs w:val="24"/>
        </w:rPr>
        <w:t>ফাইল</w:t>
      </w:r>
      <w:proofErr w:type="spellEnd"/>
      <w:r w:rsidRPr="00E9297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212529"/>
          <w:sz w:val="24"/>
          <w:szCs w:val="24"/>
        </w:rPr>
        <w:t>ছবি</w:t>
      </w:r>
      <w:proofErr w:type="spellEnd"/>
    </w:p>
    <w:p w:rsidR="00E92971" w:rsidRPr="00E92971" w:rsidRDefault="00E92971" w:rsidP="00E9297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করোনা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মহামারীতে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খুবই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পরিচিতি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শব্দ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92971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ইমিউনিটি</w:t>
      </w:r>
      <w:proofErr w:type="spellEnd"/>
      <w:r w:rsidRPr="00E92971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করোনাভাইরাস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প্রতিরোধে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শক্তিশালী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ইমিউনিটি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প্রতিরোধ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ক্ষমতা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বাড়ানো</w:t>
      </w:r>
      <w:proofErr w:type="spellEnd"/>
      <w:r w:rsidRPr="00E9297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প্রয়োজন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ইমিউনিটি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বৃদ্ধি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প্রাণিজ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অ্যানিমেল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92971" w:rsidRPr="00E92971" w:rsidRDefault="00E92971" w:rsidP="00E9297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ব্যাপারে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বিস্তারিত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জানিয়েছেন</w:t>
      </w:r>
      <w:proofErr w:type="spellEnd"/>
      <w:r w:rsidRPr="00E9297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শওকত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আরা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সাইদা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লোপা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bookmarkEnd w:id="0"/>
    <w:p w:rsidR="00E92971" w:rsidRPr="00E92971" w:rsidRDefault="00E92971" w:rsidP="00E9297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প্রচুর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প্রাণিজ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সহজে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অ্যাডজাস্ট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করোনাকালে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খাওয়ার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পরামর্শ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দিয়েছেন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ধানমণ্ডির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পারসোনা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হেলথের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ডায়েটিশিয়ান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অ্যান্ড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ইনচার্জ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শওকত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আরা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সাইদা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লোপা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92971" w:rsidRPr="00E92971" w:rsidRDefault="00E92971" w:rsidP="00E9297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সাক্ষাৎকারে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অনেকের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ধারণা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উপকারের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চেয়ে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ক্ষতিকর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দিক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ভাবেন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অথচ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জানি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প্রাণিজ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সবচেয়ে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প্লাস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ক্লাস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প্লাস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ক্লাস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সবগুলো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উপাদানই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92971" w:rsidRPr="00E92971" w:rsidRDefault="00E92971" w:rsidP="00E9297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শওকত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আরা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সাইদা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লোপা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অনেকে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জানতে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চান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মহিষ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খাসি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ভেড়ার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কোনটি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?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প্রত্যেকটি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গুণগতমান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প্রায়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সমান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অংশ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নেয়া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হয়েছে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গুণাগুণ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নির্ভর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রান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পেছনের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ফ্যাট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স্বাস্থ্যকর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খাবারের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দিক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সঠিক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পদ্ধতিতে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রান্না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গেলে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মাসল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গঠনে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সাহায্য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দুর্বলতা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কাটিয়ে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উঠতে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ভূমিকা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রাখে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92971" w:rsidRPr="00E92971" w:rsidRDefault="00E92971" w:rsidP="00E9297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কাপ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দুধ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সাত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গ্রাম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পেয়ে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থাকি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বিপরীতে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মাত্র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৮৫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গ্রাম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২৫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গ্রাম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পাই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রোগীরা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পরিমাণে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খেয়েও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পরিমাণে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পেতে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অন্য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খাবারের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চেয়ে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কোলেস্টরেলের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মাত্রাও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92971" w:rsidRPr="00E92971" w:rsidRDefault="00E92971" w:rsidP="00E9297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শওকত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আরা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সাইদা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লোপা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প্রতিদিনের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খাবারে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একবেলা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রাখা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গেলে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প্রয়োজনের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তুলনায়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প্রায়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৫০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ভাগ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সম্ভব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ছাড়াও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জিংক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ক্যালসিয়াম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সেলেনিয়াম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আয়রন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পেয়ে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থাকি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প্রাণিজ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আয়রন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সাথে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খবু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সহজে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অ্যাডজাস্ট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নার্ভাস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সিস্টেমের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করোনাকালে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ইমিউনিটি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বাড়াতে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ইমিউনিটির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বড়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ভূমিকা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রাখে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এজন্য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খাবারের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তালিকায়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যেগুলো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ইমিউনিটি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বাড়াতে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সাহায্য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92971" w:rsidRPr="00E92971" w:rsidRDefault="00E92971" w:rsidP="00E9297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আরও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আবারো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বলছি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পুষ্টিগুণের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দিক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অতুলনীয়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তারুণ্য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ধরে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রাখতেও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কাজে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আসে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ডিএনএ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তৈরিতে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ভূমিকা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মাংসের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92971" w:rsidRPr="00E92971" w:rsidRDefault="00E92971" w:rsidP="00E9297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সূত্র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: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ডক্টর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টিভি</w:t>
      </w:r>
      <w:proofErr w:type="spellEnd"/>
    </w:p>
    <w:p w:rsidR="00752F3C" w:rsidRDefault="00752F3C"/>
    <w:sectPr w:rsidR="0075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71"/>
    <w:rsid w:val="00752F3C"/>
    <w:rsid w:val="00E006B5"/>
    <w:rsid w:val="00E9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FE4F"/>
  <w15:chartTrackingRefBased/>
  <w15:docId w15:val="{F99F80F5-A6F3-4A3E-A900-9142AA10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35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796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20733869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3443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687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6586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868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0169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066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10/13/image-475615-163410062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3</cp:revision>
  <dcterms:created xsi:type="dcterms:W3CDTF">2021-10-14T14:28:00Z</dcterms:created>
  <dcterms:modified xsi:type="dcterms:W3CDTF">2021-10-20T08:52:00Z</dcterms:modified>
</cp:coreProperties>
</file>