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8560" w14:textId="77777777" w:rsidR="00F87138" w:rsidRPr="00F87138" w:rsidRDefault="00F87138" w:rsidP="00F87138">
      <w:pPr>
        <w:pStyle w:val="Heading3"/>
        <w:shd w:val="clear" w:color="auto" w:fill="FFFFFF"/>
        <w:spacing w:before="0"/>
        <w:rPr>
          <w:rFonts w:ascii="NikoshBAN" w:hAnsi="NikoshBAN" w:cs="NikoshBAN"/>
          <w:color w:val="212529"/>
          <w:sz w:val="40"/>
          <w:szCs w:val="40"/>
        </w:rPr>
      </w:pPr>
      <w:proofErr w:type="spellStart"/>
      <w:r w:rsidRPr="00F87138">
        <w:rPr>
          <w:rFonts w:ascii="NikoshBAN" w:hAnsi="NikoshBAN" w:cs="NikoshBAN"/>
          <w:color w:val="212529"/>
          <w:sz w:val="40"/>
          <w:szCs w:val="40"/>
        </w:rPr>
        <w:t>রোগ</w:t>
      </w:r>
      <w:proofErr w:type="spellEnd"/>
      <w:r w:rsidRPr="00F87138">
        <w:rPr>
          <w:rFonts w:ascii="NikoshBAN" w:hAnsi="NikoshBAN" w:cs="NikoshBAN"/>
          <w:color w:val="212529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color w:val="212529"/>
          <w:sz w:val="40"/>
          <w:szCs w:val="40"/>
        </w:rPr>
        <w:t>প্রতিরোধ</w:t>
      </w:r>
      <w:proofErr w:type="spellEnd"/>
      <w:r w:rsidRPr="00F87138">
        <w:rPr>
          <w:rFonts w:ascii="NikoshBAN" w:hAnsi="NikoshBAN" w:cs="NikoshBAN"/>
          <w:color w:val="212529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color w:val="212529"/>
          <w:sz w:val="40"/>
          <w:szCs w:val="40"/>
        </w:rPr>
        <w:t>ক্ষমতা</w:t>
      </w:r>
      <w:proofErr w:type="spellEnd"/>
      <w:r w:rsidRPr="00F87138">
        <w:rPr>
          <w:rFonts w:ascii="NikoshBAN" w:hAnsi="NikoshBAN" w:cs="NikoshBAN"/>
          <w:color w:val="212529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color w:val="212529"/>
          <w:sz w:val="40"/>
          <w:szCs w:val="40"/>
        </w:rPr>
        <w:t>বাড়ান</w:t>
      </w:r>
      <w:proofErr w:type="spellEnd"/>
      <w:r w:rsidRPr="00F87138">
        <w:rPr>
          <w:rFonts w:ascii="NikoshBAN" w:hAnsi="NikoshBAN" w:cs="NikoshBAN"/>
          <w:color w:val="212529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color w:val="212529"/>
          <w:sz w:val="40"/>
          <w:szCs w:val="40"/>
        </w:rPr>
        <w:t>প্রাকৃতিক</w:t>
      </w:r>
      <w:proofErr w:type="spellEnd"/>
      <w:r w:rsidRPr="00F87138">
        <w:rPr>
          <w:rFonts w:ascii="NikoshBAN" w:hAnsi="NikoshBAN" w:cs="NikoshBAN"/>
          <w:color w:val="212529"/>
          <w:sz w:val="40"/>
          <w:szCs w:val="40"/>
        </w:rPr>
        <w:t xml:space="preserve"> ৭ </w:t>
      </w:r>
      <w:proofErr w:type="spellStart"/>
      <w:r w:rsidRPr="00F87138">
        <w:rPr>
          <w:rFonts w:ascii="NikoshBAN" w:hAnsi="NikoshBAN" w:cs="NikoshBAN"/>
          <w:color w:val="212529"/>
          <w:sz w:val="40"/>
          <w:szCs w:val="40"/>
        </w:rPr>
        <w:t>উপায়ে</w:t>
      </w:r>
      <w:proofErr w:type="spellEnd"/>
    </w:p>
    <w:p w14:paraId="63749C7C" w14:textId="77777777" w:rsidR="00F87138" w:rsidRPr="00F87138" w:rsidRDefault="00F87138" w:rsidP="00F87138">
      <w:pPr>
        <w:rPr>
          <w:rFonts w:ascii="NikoshBAN" w:hAnsi="NikoshBAN" w:cs="NikoshBAN"/>
          <w:sz w:val="40"/>
          <w:szCs w:val="40"/>
        </w:rPr>
      </w:pPr>
      <w:proofErr w:type="spellStart"/>
      <w:r w:rsidRPr="00F87138">
        <w:rPr>
          <w:rFonts w:ascii="NikoshBAN" w:hAnsi="NikoshBAN" w:cs="NikoshBAN"/>
          <w:sz w:val="40"/>
          <w:szCs w:val="40"/>
        </w:rPr>
        <w:t>শারীরিক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ও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মানসিক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সুস্থতার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জন্য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খাবার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গ্রহণ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জরুরি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সুষম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খাবার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দেহ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ও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মনের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ওপর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প্রভাব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ফেলে।বিশুদ্ধ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খাবারের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দোষে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আমরা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রোগাক্রান্ত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হচ্ছি</w:t>
      </w:r>
      <w:proofErr w:type="spellEnd"/>
      <w:proofErr w:type="gramStart"/>
      <w:r w:rsidRPr="00F87138">
        <w:rPr>
          <w:rFonts w:ascii="NikoshBAN" w:hAnsi="NikoshBAN" w:cs="NikoshBAN"/>
          <w:sz w:val="40"/>
          <w:szCs w:val="40"/>
        </w:rPr>
        <w:t>।  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আর</w:t>
      </w:r>
      <w:proofErr w:type="spellEnd"/>
      <w:proofErr w:type="gram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নানান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ভেজাল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খাবার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ও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কেমিক্যাল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আমাদের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শরীরে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প্রভাব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ফেলে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রোগ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প্রতিরোধ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ক্ষমতা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অনেক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কমিয়ে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দিচ্ছে</w:t>
      </w:r>
      <w:proofErr w:type="spellEnd"/>
      <w:r w:rsidRPr="00F87138">
        <w:rPr>
          <w:rFonts w:ascii="NikoshBAN" w:hAnsi="NikoshBAN" w:cs="NikoshBAN"/>
          <w:sz w:val="40"/>
          <w:szCs w:val="40"/>
        </w:rPr>
        <w:t>।</w:t>
      </w:r>
    </w:p>
    <w:p w14:paraId="0BA41C77" w14:textId="77777777" w:rsidR="00F87138" w:rsidRPr="00F87138" w:rsidRDefault="00F87138" w:rsidP="00F87138">
      <w:pPr>
        <w:rPr>
          <w:rFonts w:ascii="NikoshBAN" w:hAnsi="NikoshBAN" w:cs="NikoshBAN"/>
          <w:sz w:val="40"/>
          <w:szCs w:val="40"/>
        </w:rPr>
      </w:pPr>
      <w:proofErr w:type="spellStart"/>
      <w:r w:rsidRPr="00F87138">
        <w:rPr>
          <w:rFonts w:ascii="NikoshBAN" w:hAnsi="NikoshBAN" w:cs="NikoshBAN"/>
          <w:sz w:val="40"/>
          <w:szCs w:val="40"/>
        </w:rPr>
        <w:t>তাই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নিজেকে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সুস্থ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ও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সুরক্ষিত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রাখতে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আমাদের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সবারই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উচি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ৎ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স্বাস্থ্যকর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খাবার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খাওয়া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কারণ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বিভিন্ন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খাবারের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গুণের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কারণেই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আমাদের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শরীরের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রোগ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প্রতিরোধ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ক্ষমতা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মেজাজ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এমনকি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ওজন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ভালো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থাকে</w:t>
      </w:r>
      <w:proofErr w:type="spellEnd"/>
      <w:r w:rsidRPr="00F87138">
        <w:rPr>
          <w:rFonts w:ascii="NikoshBAN" w:hAnsi="NikoshBAN" w:cs="NikoshBAN"/>
          <w:sz w:val="40"/>
          <w:szCs w:val="40"/>
        </w:rPr>
        <w:t>।</w:t>
      </w:r>
    </w:p>
    <w:p w14:paraId="31E4A56C" w14:textId="77777777" w:rsidR="00F87138" w:rsidRPr="00F87138" w:rsidRDefault="00F87138" w:rsidP="00F87138">
      <w:pPr>
        <w:rPr>
          <w:rFonts w:ascii="NikoshBAN" w:hAnsi="NikoshBAN" w:cs="NikoshBAN"/>
          <w:sz w:val="40"/>
          <w:szCs w:val="40"/>
        </w:rPr>
      </w:pPr>
      <w:proofErr w:type="spellStart"/>
      <w:r w:rsidRPr="00F87138">
        <w:rPr>
          <w:rFonts w:ascii="NikoshBAN" w:hAnsi="NikoshBAN" w:cs="NikoshBAN"/>
          <w:sz w:val="40"/>
          <w:szCs w:val="40"/>
        </w:rPr>
        <w:t>প্রাকৃতিক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উপায়ে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রোগ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প্রতিরোধ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ক্ষমতা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বাড়ানোর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উপায়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সম্পর্কে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দেওয়া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হলো</w:t>
      </w:r>
      <w:proofErr w:type="spellEnd"/>
      <w:r w:rsidRPr="00F87138">
        <w:rPr>
          <w:rFonts w:ascii="Times New Roman" w:hAnsi="Times New Roman" w:cs="Times New Roman"/>
          <w:sz w:val="40"/>
          <w:szCs w:val="40"/>
        </w:rPr>
        <w:t>—</w:t>
      </w:r>
    </w:p>
    <w:p w14:paraId="2BAAEFCF" w14:textId="77777777" w:rsidR="00F87138" w:rsidRPr="00F87138" w:rsidRDefault="00F87138" w:rsidP="00F87138">
      <w:pPr>
        <w:rPr>
          <w:rFonts w:ascii="NikoshBAN" w:hAnsi="NikoshBAN" w:cs="NikoshBAN"/>
          <w:sz w:val="40"/>
          <w:szCs w:val="40"/>
        </w:rPr>
      </w:pPr>
      <w:r w:rsidRPr="00F87138">
        <w:rPr>
          <w:rFonts w:ascii="NikoshBAN" w:hAnsi="NikoshBAN" w:cs="NikoshBAN"/>
          <w:b/>
          <w:bCs/>
          <w:sz w:val="40"/>
          <w:szCs w:val="40"/>
        </w:rPr>
        <w:t xml:space="preserve">১. </w:t>
      </w:r>
      <w:proofErr w:type="spellStart"/>
      <w:r w:rsidRPr="00F87138">
        <w:rPr>
          <w:rFonts w:ascii="NikoshBAN" w:hAnsi="NikoshBAN" w:cs="NikoshBAN"/>
          <w:b/>
          <w:bCs/>
          <w:sz w:val="40"/>
          <w:szCs w:val="40"/>
        </w:rPr>
        <w:t>অলিভ</w:t>
      </w:r>
      <w:proofErr w:type="spellEnd"/>
      <w:r w:rsidRPr="00F87138">
        <w:rPr>
          <w:rFonts w:ascii="NikoshBAN" w:hAnsi="NikoshBAN" w:cs="NikoshBAN"/>
          <w:b/>
          <w:bCs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b/>
          <w:bCs/>
          <w:sz w:val="40"/>
          <w:szCs w:val="40"/>
        </w:rPr>
        <w:t>ওয়েল</w:t>
      </w:r>
      <w:proofErr w:type="spellEnd"/>
      <w:r w:rsidRPr="00F87138">
        <w:rPr>
          <w:rFonts w:ascii="NikoshBAN" w:hAnsi="NikoshBAN" w:cs="NikoshBAN"/>
          <w:sz w:val="40"/>
          <w:szCs w:val="40"/>
        </w:rPr>
        <w:br/>
      </w:r>
      <w:proofErr w:type="spellStart"/>
      <w:r w:rsidRPr="00F87138">
        <w:rPr>
          <w:rFonts w:ascii="NikoshBAN" w:hAnsi="NikoshBAN" w:cs="NikoshBAN"/>
          <w:sz w:val="40"/>
          <w:szCs w:val="40"/>
        </w:rPr>
        <w:t>অলিভ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ওয়েল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স্বাস্থ্যের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জন্য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এতটাই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উপকারি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যে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এটিকে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'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তরল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সোনা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'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বলে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আখ্যায়িত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করা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হয়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এটি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ক্যান্সার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হৃদরোগ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স্থুলতা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কমানোর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পাশাপাশি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স্ট্রোকের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ঝুঁকিও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কমাতে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সহায়তা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করে</w:t>
      </w:r>
      <w:proofErr w:type="spellEnd"/>
      <w:r w:rsidRPr="00F87138">
        <w:rPr>
          <w:rFonts w:ascii="NikoshBAN" w:hAnsi="NikoshBAN" w:cs="NikoshBAN"/>
          <w:sz w:val="40"/>
          <w:szCs w:val="40"/>
        </w:rPr>
        <w:t>।</w:t>
      </w:r>
    </w:p>
    <w:p w14:paraId="57BEAE4A" w14:textId="77777777" w:rsidR="00F87138" w:rsidRPr="00F87138" w:rsidRDefault="00F87138" w:rsidP="00F87138">
      <w:pPr>
        <w:rPr>
          <w:rFonts w:ascii="NikoshBAN" w:hAnsi="NikoshBAN" w:cs="NikoshBAN"/>
          <w:sz w:val="40"/>
          <w:szCs w:val="40"/>
        </w:rPr>
      </w:pPr>
      <w:r w:rsidRPr="00F87138">
        <w:rPr>
          <w:rFonts w:ascii="NikoshBAN" w:hAnsi="NikoshBAN" w:cs="NikoshBAN"/>
          <w:b/>
          <w:bCs/>
          <w:sz w:val="40"/>
          <w:szCs w:val="40"/>
        </w:rPr>
        <w:t xml:space="preserve">২. </w:t>
      </w:r>
      <w:proofErr w:type="spellStart"/>
      <w:r w:rsidRPr="00F87138">
        <w:rPr>
          <w:rFonts w:ascii="NikoshBAN" w:hAnsi="NikoshBAN" w:cs="NikoshBAN"/>
          <w:b/>
          <w:bCs/>
          <w:sz w:val="40"/>
          <w:szCs w:val="40"/>
        </w:rPr>
        <w:t>মসুর</w:t>
      </w:r>
      <w:proofErr w:type="spellEnd"/>
      <w:r w:rsidRPr="00F87138">
        <w:rPr>
          <w:rFonts w:ascii="NikoshBAN" w:hAnsi="NikoshBAN" w:cs="NikoshBAN"/>
          <w:b/>
          <w:bCs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b/>
          <w:bCs/>
          <w:sz w:val="40"/>
          <w:szCs w:val="40"/>
        </w:rPr>
        <w:t>ডাল</w:t>
      </w:r>
      <w:proofErr w:type="spellEnd"/>
      <w:r w:rsidRPr="00F87138">
        <w:rPr>
          <w:rFonts w:ascii="NikoshBAN" w:hAnsi="NikoshBAN" w:cs="NikoshBAN"/>
          <w:sz w:val="40"/>
          <w:szCs w:val="40"/>
        </w:rPr>
        <w:br/>
      </w:r>
      <w:proofErr w:type="spellStart"/>
      <w:r w:rsidRPr="00F87138">
        <w:rPr>
          <w:rFonts w:ascii="NikoshBAN" w:hAnsi="NikoshBAN" w:cs="NikoshBAN"/>
          <w:sz w:val="40"/>
          <w:szCs w:val="40"/>
        </w:rPr>
        <w:t>প্রায়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১৩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হাজার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বছর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আগে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থেকে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মানুষের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খাবারের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একটি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অবিচ্ছেদ্য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অংশ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হিসেবে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রয়েছে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মসুর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ডাল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এতে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থাকা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প্রোটিন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ও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ফাইবার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প্রদাহ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কমাতে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কলেস্ট্রেরল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কমাতে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চর্বি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বিপাককে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ভালো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করতে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এবং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ক্ষুধা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কমিয়ে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আনতে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সহায়তা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করে</w:t>
      </w:r>
      <w:proofErr w:type="spellEnd"/>
      <w:r w:rsidRPr="00F87138">
        <w:rPr>
          <w:rFonts w:ascii="NikoshBAN" w:hAnsi="NikoshBAN" w:cs="NikoshBAN"/>
          <w:sz w:val="40"/>
          <w:szCs w:val="40"/>
        </w:rPr>
        <w:t>।</w:t>
      </w:r>
    </w:p>
    <w:p w14:paraId="493141C5" w14:textId="77777777" w:rsidR="00F87138" w:rsidRPr="00F87138" w:rsidRDefault="00F87138" w:rsidP="00F87138">
      <w:pPr>
        <w:rPr>
          <w:rFonts w:ascii="NikoshBAN" w:hAnsi="NikoshBAN" w:cs="NikoshBAN"/>
          <w:sz w:val="40"/>
          <w:szCs w:val="40"/>
        </w:rPr>
      </w:pPr>
      <w:r w:rsidRPr="00F87138">
        <w:rPr>
          <w:rFonts w:ascii="NikoshBAN" w:hAnsi="NikoshBAN" w:cs="NikoshBAN"/>
          <w:b/>
          <w:bCs/>
          <w:sz w:val="40"/>
          <w:szCs w:val="40"/>
        </w:rPr>
        <w:t xml:space="preserve">৩. </w:t>
      </w:r>
      <w:proofErr w:type="spellStart"/>
      <w:r w:rsidRPr="00F87138">
        <w:rPr>
          <w:rFonts w:ascii="NikoshBAN" w:hAnsi="NikoshBAN" w:cs="NikoshBAN"/>
          <w:b/>
          <w:bCs/>
          <w:sz w:val="40"/>
          <w:szCs w:val="40"/>
        </w:rPr>
        <w:t>আখরোট</w:t>
      </w:r>
      <w:proofErr w:type="spellEnd"/>
      <w:r w:rsidRPr="00F87138">
        <w:rPr>
          <w:rFonts w:ascii="NikoshBAN" w:hAnsi="NikoshBAN" w:cs="NikoshBAN"/>
          <w:sz w:val="40"/>
          <w:szCs w:val="40"/>
        </w:rPr>
        <w:br/>
      </w:r>
      <w:proofErr w:type="spellStart"/>
      <w:r w:rsidRPr="00F87138">
        <w:rPr>
          <w:rFonts w:ascii="NikoshBAN" w:hAnsi="NikoshBAN" w:cs="NikoshBAN"/>
          <w:sz w:val="40"/>
          <w:szCs w:val="40"/>
        </w:rPr>
        <w:t>রোগ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প্রতিরোধ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ক্ষমতা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বৃদ্ধি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করতে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অন্যতম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একটি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খাবার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হচ্ছে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আখরোট</w:t>
      </w:r>
      <w:proofErr w:type="spellEnd"/>
      <w:r w:rsidRPr="00F87138">
        <w:rPr>
          <w:rFonts w:ascii="NikoshBAN" w:hAnsi="NikoshBAN" w:cs="NikoshBAN"/>
          <w:sz w:val="40"/>
          <w:szCs w:val="40"/>
        </w:rPr>
        <w:t>। </w:t>
      </w:r>
    </w:p>
    <w:p w14:paraId="01B50A32" w14:textId="77777777" w:rsidR="00F87138" w:rsidRPr="00F87138" w:rsidRDefault="00F87138" w:rsidP="00F87138">
      <w:pPr>
        <w:rPr>
          <w:rFonts w:ascii="NikoshBAN" w:hAnsi="NikoshBAN" w:cs="NikoshBAN"/>
          <w:sz w:val="40"/>
          <w:szCs w:val="40"/>
        </w:rPr>
      </w:pPr>
      <w:proofErr w:type="spellStart"/>
      <w:r w:rsidRPr="00F87138">
        <w:rPr>
          <w:rFonts w:ascii="NikoshBAN" w:hAnsi="NikoshBAN" w:cs="NikoshBAN"/>
          <w:sz w:val="40"/>
          <w:szCs w:val="40"/>
        </w:rPr>
        <w:t>গবেষণায়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দেখা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গেছে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যে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অন্যান্য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খাবারে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থাকা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অ্যান্টিঅক্সিডেন্টের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চেয়ে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আখরোটে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প্রায়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দ্বিগুণ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পরিমাণে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অ্যান্টিঅক্সিডেন্ট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থাকে</w:t>
      </w:r>
      <w:proofErr w:type="spellEnd"/>
      <w:proofErr w:type="gramStart"/>
      <w:r w:rsidRPr="00F87138">
        <w:rPr>
          <w:rFonts w:ascii="NikoshBAN" w:hAnsi="NikoshBAN" w:cs="NikoshBAN"/>
          <w:sz w:val="40"/>
          <w:szCs w:val="40"/>
        </w:rPr>
        <w:t>।  এ</w:t>
      </w:r>
      <w:proofErr w:type="gram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ছাড়া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এতে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থাকা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lastRenderedPageBreak/>
        <w:t>অ্যান্টি-ইনফ্লেমেটরি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ওমেগা-৩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ফ্যাটি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অ্যাসিড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হার্টের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জন্য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অন্যতম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সেরা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খাদ্য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হিসেবে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ভালো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প্রমাণিত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হয়েছে</w:t>
      </w:r>
      <w:proofErr w:type="spellEnd"/>
      <w:r w:rsidRPr="00F87138">
        <w:rPr>
          <w:rFonts w:ascii="NikoshBAN" w:hAnsi="NikoshBAN" w:cs="NikoshBAN"/>
          <w:sz w:val="40"/>
          <w:szCs w:val="40"/>
        </w:rPr>
        <w:t>।</w:t>
      </w:r>
    </w:p>
    <w:p w14:paraId="1954DBA9" w14:textId="77777777" w:rsidR="00F87138" w:rsidRPr="00F87138" w:rsidRDefault="00F87138" w:rsidP="00F87138">
      <w:pPr>
        <w:rPr>
          <w:rFonts w:ascii="NikoshBAN" w:hAnsi="NikoshBAN" w:cs="NikoshBAN"/>
          <w:sz w:val="40"/>
          <w:szCs w:val="40"/>
        </w:rPr>
      </w:pPr>
      <w:r w:rsidRPr="00F87138">
        <w:rPr>
          <w:rFonts w:ascii="NikoshBAN" w:hAnsi="NikoshBAN" w:cs="NikoshBAN"/>
          <w:b/>
          <w:bCs/>
          <w:sz w:val="40"/>
          <w:szCs w:val="40"/>
        </w:rPr>
        <w:t xml:space="preserve">৪. </w:t>
      </w:r>
      <w:proofErr w:type="spellStart"/>
      <w:r w:rsidRPr="00F87138">
        <w:rPr>
          <w:rFonts w:ascii="NikoshBAN" w:hAnsi="NikoshBAN" w:cs="NikoshBAN"/>
          <w:b/>
          <w:bCs/>
          <w:sz w:val="40"/>
          <w:szCs w:val="40"/>
        </w:rPr>
        <w:t>ওটস</w:t>
      </w:r>
      <w:proofErr w:type="spellEnd"/>
      <w:r w:rsidRPr="00F87138">
        <w:rPr>
          <w:rFonts w:ascii="NikoshBAN" w:hAnsi="NikoshBAN" w:cs="NikoshBAN"/>
          <w:sz w:val="40"/>
          <w:szCs w:val="40"/>
        </w:rPr>
        <w:br/>
      </w:r>
      <w:proofErr w:type="spellStart"/>
      <w:r w:rsidRPr="00F87138">
        <w:rPr>
          <w:rFonts w:ascii="NikoshBAN" w:hAnsi="NikoshBAN" w:cs="NikoshBAN"/>
          <w:sz w:val="40"/>
          <w:szCs w:val="40"/>
        </w:rPr>
        <w:t>ওটসে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দ্রবণীয়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ফাইবার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থাকে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যা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বিটা-গ্লুকান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এবং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অ্যান্টি-ইনফ্লেমেটরি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যৌগ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অ্যাভেনথ্রামাইড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যেগুলো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একসঙ্গে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হৃদরোগ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ডায়াবেটিসসহ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স্থূলতা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সম্পর্কিত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স্বাস্থ্য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সমস্যা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প্রতিরোধে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সহায়তা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করে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এক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গবেষণায়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দেখা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গেছে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যে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সপ্তাহে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দুই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থেকে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চারবার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ওটমিল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এক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কাপ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পরিমাণ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রান্না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খাওয়ার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ফলে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টাইপ-২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ডায়াবেটিসের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ঝুঁকি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প্রায়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১৬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শতাংশ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পর্যন্ত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কমে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যায়</w:t>
      </w:r>
      <w:proofErr w:type="spellEnd"/>
      <w:r w:rsidRPr="00F87138">
        <w:rPr>
          <w:rFonts w:ascii="NikoshBAN" w:hAnsi="NikoshBAN" w:cs="NikoshBAN"/>
          <w:sz w:val="40"/>
          <w:szCs w:val="40"/>
        </w:rPr>
        <w:t>।</w:t>
      </w:r>
    </w:p>
    <w:p w14:paraId="677B9E6A" w14:textId="77777777" w:rsidR="00F87138" w:rsidRPr="00F87138" w:rsidRDefault="00F87138" w:rsidP="00F87138">
      <w:pPr>
        <w:rPr>
          <w:rFonts w:ascii="NikoshBAN" w:hAnsi="NikoshBAN" w:cs="NikoshBAN"/>
          <w:sz w:val="40"/>
          <w:szCs w:val="40"/>
        </w:rPr>
      </w:pPr>
      <w:r w:rsidRPr="00F87138">
        <w:rPr>
          <w:rFonts w:ascii="NikoshBAN" w:hAnsi="NikoshBAN" w:cs="NikoshBAN"/>
          <w:b/>
          <w:bCs/>
          <w:sz w:val="40"/>
          <w:szCs w:val="40"/>
        </w:rPr>
        <w:t xml:space="preserve">৫. </w:t>
      </w:r>
      <w:proofErr w:type="spellStart"/>
      <w:r w:rsidRPr="00F87138">
        <w:rPr>
          <w:rFonts w:ascii="NikoshBAN" w:hAnsi="NikoshBAN" w:cs="NikoshBAN"/>
          <w:b/>
          <w:bCs/>
          <w:sz w:val="40"/>
          <w:szCs w:val="40"/>
        </w:rPr>
        <w:t>আপেল</w:t>
      </w:r>
      <w:proofErr w:type="spellEnd"/>
      <w:r w:rsidRPr="00F87138">
        <w:rPr>
          <w:rFonts w:ascii="NikoshBAN" w:hAnsi="NikoshBAN" w:cs="NikoshBAN"/>
          <w:sz w:val="40"/>
          <w:szCs w:val="40"/>
        </w:rPr>
        <w:br/>
      </w:r>
      <w:proofErr w:type="spellStart"/>
      <w:r w:rsidRPr="00F87138">
        <w:rPr>
          <w:rFonts w:ascii="NikoshBAN" w:hAnsi="NikoshBAN" w:cs="NikoshBAN"/>
          <w:sz w:val="40"/>
          <w:szCs w:val="40"/>
        </w:rPr>
        <w:t>আপেল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খোসাসহ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খেলে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তা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আপনার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জন্য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অনেক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রোগ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প্রতিরোধী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বূমিকা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পালন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করতে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পারে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এটি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আমাদের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অন্ত্রে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গিয়ে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ভালো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ব্যাকটেরিয়ার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পরিমাণ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বাড়ায়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এবং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কলেস্ট্রেরল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কমাতে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সহায়তা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করে</w:t>
      </w:r>
      <w:proofErr w:type="spellEnd"/>
      <w:r w:rsidRPr="00F87138">
        <w:rPr>
          <w:rFonts w:ascii="NikoshBAN" w:hAnsi="NikoshBAN" w:cs="NikoshBAN"/>
          <w:sz w:val="40"/>
          <w:szCs w:val="40"/>
        </w:rPr>
        <w:t>।</w:t>
      </w:r>
    </w:p>
    <w:p w14:paraId="0C7925F2" w14:textId="77777777" w:rsidR="00F87138" w:rsidRPr="00F87138" w:rsidRDefault="00F87138" w:rsidP="00F87138">
      <w:pPr>
        <w:rPr>
          <w:rFonts w:ascii="NikoshBAN" w:hAnsi="NikoshBAN" w:cs="NikoshBAN"/>
          <w:sz w:val="40"/>
          <w:szCs w:val="40"/>
        </w:rPr>
      </w:pPr>
      <w:r w:rsidRPr="00F87138">
        <w:rPr>
          <w:rFonts w:ascii="NikoshBAN" w:hAnsi="NikoshBAN" w:cs="NikoshBAN"/>
          <w:b/>
          <w:bCs/>
          <w:sz w:val="40"/>
          <w:szCs w:val="40"/>
        </w:rPr>
        <w:t xml:space="preserve">৬. </w:t>
      </w:r>
      <w:proofErr w:type="spellStart"/>
      <w:r w:rsidRPr="00F87138">
        <w:rPr>
          <w:rFonts w:ascii="NikoshBAN" w:hAnsi="NikoshBAN" w:cs="NikoshBAN"/>
          <w:b/>
          <w:bCs/>
          <w:sz w:val="40"/>
          <w:szCs w:val="40"/>
        </w:rPr>
        <w:t>টমেটো</w:t>
      </w:r>
      <w:proofErr w:type="spellEnd"/>
      <w:r w:rsidRPr="00F87138">
        <w:rPr>
          <w:rFonts w:ascii="NikoshBAN" w:hAnsi="NikoshBAN" w:cs="NikoshBAN"/>
          <w:sz w:val="40"/>
          <w:szCs w:val="40"/>
        </w:rPr>
        <w:br/>
      </w:r>
      <w:proofErr w:type="spellStart"/>
      <w:r w:rsidRPr="00F87138">
        <w:rPr>
          <w:rFonts w:ascii="NikoshBAN" w:hAnsi="NikoshBAN" w:cs="NikoshBAN"/>
          <w:sz w:val="40"/>
          <w:szCs w:val="40"/>
        </w:rPr>
        <w:t>টমেটো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আমাদের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শরীরের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রোগ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প্রতিরোধের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জন্য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বিশেষভাবে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উপকারী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হতে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পারে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এতে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থাকা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লাইকোপিন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নামক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উপাদান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থাকার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কারণে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এটি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নিয়মিত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খেলে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কার্ডিওভাসকুলার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রোগের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ঝুঁকি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কমে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ত্বকের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ক্ষতি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এবং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নির্দিষ্ট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কিছু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ক্যান্সারের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বিরুদ্ধেও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উপকারি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হিসেবে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কাজ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করে</w:t>
      </w:r>
      <w:proofErr w:type="spellEnd"/>
      <w:r w:rsidRPr="00F87138">
        <w:rPr>
          <w:rFonts w:ascii="NikoshBAN" w:hAnsi="NikoshBAN" w:cs="NikoshBAN"/>
          <w:sz w:val="40"/>
          <w:szCs w:val="40"/>
        </w:rPr>
        <w:t>।</w:t>
      </w:r>
      <w:r w:rsidRPr="00F87138">
        <w:rPr>
          <w:rFonts w:ascii="NikoshBAN" w:hAnsi="NikoshBAN" w:cs="NikoshBAN"/>
          <w:sz w:val="40"/>
          <w:szCs w:val="40"/>
        </w:rPr>
        <w:br/>
      </w:r>
      <w:proofErr w:type="spellStart"/>
      <w:r w:rsidRPr="00F87138">
        <w:rPr>
          <w:rFonts w:ascii="NikoshBAN" w:hAnsi="NikoshBAN" w:cs="NikoshBAN"/>
          <w:sz w:val="40"/>
          <w:szCs w:val="40"/>
        </w:rPr>
        <w:t>আর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মজার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কথা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হচ্ছে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তাজা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টমেটোর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চেয়ে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রান্না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করা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ও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প্রক্রিয়াজাত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টমেটোতে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এই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লাইকোপিনের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পরিমাণ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বেশি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হয়ে</w:t>
      </w:r>
      <w:proofErr w:type="spellEnd"/>
      <w:r w:rsidRPr="00F871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87138">
        <w:rPr>
          <w:rFonts w:ascii="NikoshBAN" w:hAnsi="NikoshBAN" w:cs="NikoshBAN"/>
          <w:sz w:val="40"/>
          <w:szCs w:val="40"/>
        </w:rPr>
        <w:t>থাকে</w:t>
      </w:r>
      <w:proofErr w:type="spellEnd"/>
      <w:r w:rsidRPr="00F87138">
        <w:rPr>
          <w:rFonts w:ascii="NikoshBAN" w:hAnsi="NikoshBAN" w:cs="NikoshBAN"/>
          <w:sz w:val="40"/>
          <w:szCs w:val="40"/>
        </w:rPr>
        <w:t>।</w:t>
      </w:r>
    </w:p>
    <w:p w14:paraId="1EB17BCC" w14:textId="77777777" w:rsidR="00F87138" w:rsidRPr="00F87138" w:rsidRDefault="00F87138" w:rsidP="00F87138">
      <w:pPr>
        <w:rPr>
          <w:rFonts w:ascii="NikoshBAN" w:hAnsi="NikoshBAN" w:cs="NikoshBAN"/>
          <w:sz w:val="40"/>
          <w:szCs w:val="40"/>
        </w:rPr>
      </w:pPr>
      <w:r w:rsidRPr="00F87138">
        <w:rPr>
          <w:rFonts w:ascii="NikoshBAN" w:hAnsi="NikoshBAN" w:cs="NikoshBAN"/>
          <w:sz w:val="40"/>
          <w:szCs w:val="40"/>
        </w:rPr>
        <w:t> </w:t>
      </w:r>
    </w:p>
    <w:p w14:paraId="7D640701" w14:textId="7CF45EC9" w:rsidR="00396F2A" w:rsidRPr="00F87138" w:rsidRDefault="00396F2A" w:rsidP="00F87138">
      <w:pPr>
        <w:rPr>
          <w:rFonts w:ascii="NikoshBAN" w:hAnsi="NikoshBAN" w:cs="NikoshBAN"/>
          <w:sz w:val="40"/>
          <w:szCs w:val="40"/>
        </w:rPr>
      </w:pPr>
    </w:p>
    <w:sectPr w:rsidR="00396F2A" w:rsidRPr="00F87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3F3DF" w14:textId="77777777" w:rsidR="005C4AD3" w:rsidRDefault="005C4AD3" w:rsidP="00D83CD8">
      <w:pPr>
        <w:spacing w:after="0" w:line="240" w:lineRule="auto"/>
      </w:pPr>
      <w:r>
        <w:separator/>
      </w:r>
    </w:p>
  </w:endnote>
  <w:endnote w:type="continuationSeparator" w:id="0">
    <w:p w14:paraId="78C05A50" w14:textId="77777777" w:rsidR="005C4AD3" w:rsidRDefault="005C4AD3" w:rsidP="00D8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6EB7D" w14:textId="77777777" w:rsidR="005C4AD3" w:rsidRDefault="005C4AD3" w:rsidP="00D83CD8">
      <w:pPr>
        <w:spacing w:after="0" w:line="240" w:lineRule="auto"/>
      </w:pPr>
      <w:r>
        <w:separator/>
      </w:r>
    </w:p>
  </w:footnote>
  <w:footnote w:type="continuationSeparator" w:id="0">
    <w:p w14:paraId="69E31532" w14:textId="77777777" w:rsidR="005C4AD3" w:rsidRDefault="005C4AD3" w:rsidP="00D83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6690A"/>
    <w:multiLevelType w:val="multilevel"/>
    <w:tmpl w:val="F9F0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9A8"/>
    <w:rsid w:val="000A2F64"/>
    <w:rsid w:val="001B093A"/>
    <w:rsid w:val="001D5F12"/>
    <w:rsid w:val="0023089B"/>
    <w:rsid w:val="002B63E7"/>
    <w:rsid w:val="00396F2A"/>
    <w:rsid w:val="003A032C"/>
    <w:rsid w:val="00417AE7"/>
    <w:rsid w:val="004279F7"/>
    <w:rsid w:val="00503CEA"/>
    <w:rsid w:val="0059075F"/>
    <w:rsid w:val="005B29A8"/>
    <w:rsid w:val="005C4AD3"/>
    <w:rsid w:val="00693B1F"/>
    <w:rsid w:val="0069721C"/>
    <w:rsid w:val="006E3CA0"/>
    <w:rsid w:val="007A6619"/>
    <w:rsid w:val="0081651C"/>
    <w:rsid w:val="00A418B4"/>
    <w:rsid w:val="00AD78D8"/>
    <w:rsid w:val="00C10F0D"/>
    <w:rsid w:val="00C26F37"/>
    <w:rsid w:val="00CC5D9A"/>
    <w:rsid w:val="00D15957"/>
    <w:rsid w:val="00D83CD8"/>
    <w:rsid w:val="00E179B4"/>
    <w:rsid w:val="00E6106C"/>
    <w:rsid w:val="00F158BB"/>
    <w:rsid w:val="00F8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BED2"/>
  <w15:docId w15:val="{64EFDBA3-74CD-4A48-B774-4BB60B32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6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65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5D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F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F6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165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6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1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651C"/>
    <w:rPr>
      <w:b/>
      <w:bCs/>
    </w:rPr>
  </w:style>
  <w:style w:type="paragraph" w:customStyle="1" w:styleId="pwritername">
    <w:name w:val="pwritername"/>
    <w:basedOn w:val="Normal"/>
    <w:rsid w:val="0081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5D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3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CD8"/>
  </w:style>
  <w:style w:type="paragraph" w:styleId="Footer">
    <w:name w:val="footer"/>
    <w:basedOn w:val="Normal"/>
    <w:link w:val="FooterChar"/>
    <w:uiPriority w:val="99"/>
    <w:unhideWhenUsed/>
    <w:rsid w:val="00D83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CD8"/>
  </w:style>
  <w:style w:type="character" w:customStyle="1" w:styleId="d2edcug0">
    <w:name w:val="d2edcug0"/>
    <w:basedOn w:val="DefaultParagraphFont"/>
    <w:rsid w:val="00417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36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9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58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30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3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55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015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1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99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5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0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089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76339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12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9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3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3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8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67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Rehana Akter Jharna</dc:creator>
  <cp:keywords/>
  <dc:description/>
  <cp:lastModifiedBy>Rehana Akter Jharna</cp:lastModifiedBy>
  <cp:revision>11</cp:revision>
  <dcterms:created xsi:type="dcterms:W3CDTF">2021-09-09T06:18:00Z</dcterms:created>
  <dcterms:modified xsi:type="dcterms:W3CDTF">2021-10-06T05:44:00Z</dcterms:modified>
</cp:coreProperties>
</file>