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A6" w:rsidRPr="00B417A6" w:rsidRDefault="00B417A6" w:rsidP="00B417A6">
      <w:pPr>
        <w:shd w:val="clear" w:color="auto" w:fill="FFFFFF"/>
        <w:spacing w:after="48" w:line="240" w:lineRule="auto"/>
        <w:textAlignment w:val="baseline"/>
        <w:outlineLvl w:val="0"/>
        <w:rPr>
          <w:rFonts w:ascii="display" w:eastAsia="Times New Roman" w:hAnsi="display"/>
          <w:color w:val="261A36"/>
          <w:kern w:val="36"/>
          <w:sz w:val="46"/>
          <w:szCs w:val="44"/>
          <w:u w:val="single"/>
        </w:rPr>
      </w:pPr>
      <w:r w:rsidRPr="00B417A6">
        <w:rPr>
          <w:rFonts w:ascii="display" w:eastAsia="Times New Roman" w:hAnsi="display" w:cs="Vrinda"/>
          <w:color w:val="261A36"/>
          <w:kern w:val="36"/>
          <w:sz w:val="46"/>
          <w:szCs w:val="44"/>
          <w:u w:val="single"/>
          <w:cs/>
        </w:rPr>
        <w:t>কিডনি রোগের লক্ষণ</w:t>
      </w:r>
      <w:r w:rsidRPr="00B417A6">
        <w:rPr>
          <w:rFonts w:ascii="display" w:eastAsia="Times New Roman" w:hAnsi="display"/>
          <w:color w:val="261A36"/>
          <w:kern w:val="36"/>
          <w:sz w:val="46"/>
          <w:szCs w:val="44"/>
          <w:u w:val="single"/>
        </w:rPr>
        <w:t xml:space="preserve">, </w:t>
      </w:r>
      <w:r w:rsidRPr="00B417A6">
        <w:rPr>
          <w:rFonts w:ascii="display" w:eastAsia="Times New Roman" w:hAnsi="display" w:cs="Vrinda"/>
          <w:color w:val="261A36"/>
          <w:kern w:val="36"/>
          <w:sz w:val="46"/>
          <w:szCs w:val="44"/>
          <w:u w:val="single"/>
          <w:cs/>
        </w:rPr>
        <w:t>ধরণ</w:t>
      </w:r>
      <w:r w:rsidRPr="00B417A6">
        <w:rPr>
          <w:rFonts w:ascii="display" w:eastAsia="Times New Roman" w:hAnsi="display"/>
          <w:color w:val="261A36"/>
          <w:kern w:val="36"/>
          <w:sz w:val="46"/>
          <w:szCs w:val="44"/>
          <w:u w:val="single"/>
        </w:rPr>
        <w:t xml:space="preserve">, </w:t>
      </w:r>
      <w:r w:rsidRPr="00B417A6">
        <w:rPr>
          <w:rFonts w:ascii="display" w:eastAsia="Times New Roman" w:hAnsi="display" w:cs="Vrinda"/>
          <w:color w:val="261A36"/>
          <w:kern w:val="36"/>
          <w:sz w:val="46"/>
          <w:szCs w:val="44"/>
          <w:u w:val="single"/>
          <w:cs/>
        </w:rPr>
        <w:t>রোগ নির্ণয় এবং রোগ প্রতিরোধে করণীয় –</w:t>
      </w: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1"/>
        <w:rPr>
          <w:rFonts w:ascii="display" w:eastAsia="Times New Roman" w:hAnsi="display"/>
          <w:color w:val="261A36"/>
          <w:sz w:val="30"/>
          <w:szCs w:val="24"/>
        </w:rPr>
      </w:pPr>
      <w:r w:rsidRPr="00B417A6">
        <w:rPr>
          <w:rFonts w:ascii="display" w:eastAsia="Times New Roman" w:hAnsi="display" w:cs="Vrinda"/>
          <w:b/>
          <w:bCs/>
          <w:color w:val="261A36"/>
          <w:sz w:val="69"/>
          <w:szCs w:val="52"/>
          <w:bdr w:val="none" w:sz="0" w:space="0" w:color="auto" w:frame="1"/>
          <w:cs/>
        </w:rPr>
        <w:t>কিডনি কি</w:t>
      </w:r>
      <w:r w:rsidRPr="00B417A6">
        <w:rPr>
          <w:rFonts w:ascii="display" w:eastAsia="Times New Roman" w:hAnsi="display"/>
          <w:b/>
          <w:bCs/>
          <w:color w:val="261A36"/>
          <w:sz w:val="69"/>
          <w:szCs w:val="52"/>
          <w:bdr w:val="none" w:sz="0" w:space="0" w:color="auto" w:frame="1"/>
        </w:rPr>
        <w:t>?</w:t>
      </w:r>
      <w:bookmarkStart w:id="0" w:name="_GoBack"/>
      <w:bookmarkEnd w:id="0"/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hyperlink r:id="rId4" w:tgtFrame="_blank" w:history="1">
        <w:r w:rsidRPr="00B417A6">
          <w:rPr>
            <w:rFonts w:ascii="Arial" w:eastAsia="Times New Roman" w:hAnsi="Arial" w:cs="Vrinda"/>
            <w:color w:val="FF9C00"/>
            <w:sz w:val="18"/>
            <w:szCs w:val="18"/>
            <w:u w:val="single"/>
            <w:bdr w:val="none" w:sz="0" w:space="0" w:color="auto" w:frame="1"/>
            <w:cs/>
          </w:rPr>
          <w:t>কিডনি</w:t>
        </w:r>
      </w:hyperlink>
      <w:r w:rsidRPr="00B417A6">
        <w:rPr>
          <w:rFonts w:ascii="Arial" w:eastAsia="Times New Roman" w:hAnsi="Arial" w:cs="Arial"/>
          <w:color w:val="261A36"/>
          <w:sz w:val="18"/>
          <w:szCs w:val="18"/>
        </w:rPr>
        <w:t> 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হল পাঁজরের খাঁচার নীচে অবস্থিত মুষ্টি আকারের অঙ্গগুলির মধ্যে একটি জোড়া। মেরুদন্ডের প্রতিটি পাশে একটি করে কিডনি রয়েছে।</w:t>
      </w: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1"/>
        <w:rPr>
          <w:rFonts w:ascii="display" w:eastAsia="Times New Roman" w:hAnsi="display" w:cs="Vrinda"/>
          <w:b/>
          <w:bCs/>
          <w:color w:val="261A36"/>
          <w:sz w:val="69"/>
          <w:szCs w:val="52"/>
          <w:bdr w:val="none" w:sz="0" w:space="0" w:color="auto" w:frame="1"/>
        </w:rPr>
      </w:pP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1"/>
        <w:rPr>
          <w:rFonts w:ascii="display" w:eastAsia="Times New Roman" w:hAnsi="display"/>
          <w:color w:val="261A36"/>
          <w:sz w:val="30"/>
          <w:szCs w:val="24"/>
        </w:rPr>
      </w:pPr>
      <w:r w:rsidRPr="00B417A6">
        <w:rPr>
          <w:rFonts w:ascii="display" w:eastAsia="Times New Roman" w:hAnsi="display" w:cs="Vrinda"/>
          <w:b/>
          <w:bCs/>
          <w:color w:val="261A36"/>
          <w:sz w:val="69"/>
          <w:szCs w:val="52"/>
          <w:bdr w:val="none" w:sz="0" w:space="0" w:color="auto" w:frame="1"/>
          <w:cs/>
        </w:rPr>
        <w:t>কিডনির কাজঃ</w:t>
      </w:r>
    </w:p>
    <w:p w:rsidR="00B417A6" w:rsidRPr="00B417A6" w:rsidRDefault="00B417A6" w:rsidP="00B417A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কিডনি আমাদের শরীরের অতি-গুরুত্বপূর্ণ অঙ্গ।প্রাপ্ত বয়সে একটা কিডনি সাধারণত ১১-১৩ সিমি.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 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লম্বা এবং ৫-৬ সেমি. চওড়া হয় একটব কিডনির ওজন প্রায় ১৫০ গ্রাম। এটি মুলত শরিরে ছাঁকনি হিসেবে কাজ করে। রক্তের সাথে মিশে থাকা বর্জ্য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,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অতিরিক্ত পানি এবং অনন্য অপ্রয়োজনীয়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 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পদার্থ ছেঁকে পরিশোধিত করে।</w:t>
      </w: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1"/>
        <w:rPr>
          <w:rFonts w:ascii="display" w:eastAsia="Times New Roman" w:hAnsi="display"/>
          <w:color w:val="261A36"/>
          <w:sz w:val="30"/>
          <w:szCs w:val="24"/>
        </w:rPr>
      </w:pPr>
      <w:r w:rsidRPr="00B417A6">
        <w:rPr>
          <w:rFonts w:ascii="display" w:eastAsia="Times New Roman" w:hAnsi="display" w:cs="Vrinda"/>
          <w:b/>
          <w:bCs/>
          <w:color w:val="261A36"/>
          <w:sz w:val="69"/>
          <w:szCs w:val="52"/>
          <w:bdr w:val="none" w:sz="0" w:space="0" w:color="auto" w:frame="1"/>
          <w:cs/>
        </w:rPr>
        <w:t>কিডনি রোগঃ</w:t>
      </w:r>
    </w:p>
    <w:p w:rsidR="00B417A6" w:rsidRPr="00B417A6" w:rsidRDefault="00B417A6" w:rsidP="00B417A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পৃথিবীতে যত প্রাণঘাতী রোগ গুলো রয়েছে এর মধ্যে কিডনি রোগ একটি। এটি খুব ধীরে মানবদেহের ক্ষতি সাধন করে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, 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এই কারনে একে নীরব ঘাতকও বলা হয়। খুব জটিল অবস্থা না হলে সাধারণত এর লক্ষণ গুলো ভালোভাবে প্রকাশ পায়না।</w:t>
      </w:r>
    </w:p>
    <w:p w:rsidR="00B417A6" w:rsidRPr="00B417A6" w:rsidRDefault="00B417A6" w:rsidP="00B417A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display" w:eastAsia="Times New Roman" w:hAnsi="display"/>
          <w:color w:val="261A36"/>
          <w:sz w:val="30"/>
          <w:szCs w:val="24"/>
        </w:rPr>
      </w:pPr>
      <w:r w:rsidRPr="00B417A6">
        <w:rPr>
          <w:rFonts w:ascii="display" w:eastAsia="Times New Roman" w:hAnsi="display" w:cs="Vrinda"/>
          <w:b/>
          <w:bCs/>
          <w:color w:val="261A36"/>
          <w:sz w:val="69"/>
          <w:szCs w:val="52"/>
          <w:bdr w:val="none" w:sz="0" w:space="0" w:color="auto" w:frame="1"/>
          <w:cs/>
        </w:rPr>
        <w:t>কিডনি রোগের ধরণঃ</w:t>
      </w: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2"/>
        <w:rPr>
          <w:rFonts w:ascii="display" w:eastAsia="Times New Roman" w:hAnsi="display"/>
          <w:color w:val="261A36"/>
          <w:sz w:val="21"/>
          <w:szCs w:val="20"/>
        </w:rPr>
      </w:pPr>
      <w:r w:rsidRPr="00B417A6">
        <w:rPr>
          <w:rFonts w:ascii="display" w:eastAsia="Times New Roman" w:hAnsi="display" w:cs="Vrinda"/>
          <w:b/>
          <w:bCs/>
          <w:color w:val="261A36"/>
          <w:sz w:val="32"/>
          <w:szCs w:val="28"/>
          <w:bdr w:val="none" w:sz="0" w:space="0" w:color="auto" w:frame="1"/>
          <w:cs/>
        </w:rPr>
        <w:t>দীর্ঘস্থায়ী কিডনি রোগঃ</w:t>
      </w:r>
    </w:p>
    <w:p w:rsidR="00B417A6" w:rsidRPr="00B417A6" w:rsidRDefault="00B417A6" w:rsidP="00B417A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দীর্ঘস্থায়ী কিডনি রোগ দীর্ঘমেয়াদি অবস্থা যা সময়ের সাথে উন্নতি হয় না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,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এটি সাধারণত উচ্চ রক্তচাপের কারণে হয়ে থাকে।উচ্চ রক্তচাপ কিডনির জন্য খুবই বিপদজনক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,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কারণ এটি কিডনির ক্ষুদ্র রক্তনালী গুলির উপর চাপ বাড়িয়ে দেয় এবং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 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অতিরিক্ত চাপে কিডনির কার্যকারিতা হ্রাস পেতে থাকে।</w:t>
      </w:r>
    </w:p>
    <w:p w:rsidR="00B417A6" w:rsidRPr="00B417A6" w:rsidRDefault="00B417A6" w:rsidP="00B417A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ডায়াবেটিস দীর্ঘস্থায়ী</w:t>
      </w:r>
      <w:r w:rsidRPr="00B417A6">
        <w:rPr>
          <w:rFonts w:ascii="Arial" w:eastAsia="Times New Roman" w:hAnsi="Arial" w:cs="Arial"/>
          <w:color w:val="261A36"/>
          <w:sz w:val="18"/>
          <w:szCs w:val="18"/>
        </w:rPr>
        <w:t xml:space="preserve">  </w:t>
      </w: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কিডনি রোগ গুলির একটি প্রধান কারণ। ডায়াবেটিস এমন একটি রোগ যা রক্তে উচ্চ শর্করার কারণে হয়ে থাকে।অতিরিক্ত শর্করা রক্তনালীদের ক্ষতি করে।</w:t>
      </w: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2"/>
        <w:rPr>
          <w:rFonts w:ascii="display" w:eastAsia="Times New Roman" w:hAnsi="display"/>
          <w:color w:val="261A36"/>
          <w:sz w:val="21"/>
          <w:szCs w:val="20"/>
        </w:rPr>
      </w:pPr>
      <w:r w:rsidRPr="00B417A6">
        <w:rPr>
          <w:rFonts w:ascii="display" w:eastAsia="Times New Roman" w:hAnsi="display" w:cs="Vrinda"/>
          <w:b/>
          <w:bCs/>
          <w:color w:val="261A36"/>
          <w:sz w:val="32"/>
          <w:szCs w:val="28"/>
          <w:bdr w:val="none" w:sz="0" w:space="0" w:color="auto" w:frame="1"/>
          <w:cs/>
        </w:rPr>
        <w:t>কিডনি পাথরঃ</w:t>
      </w:r>
    </w:p>
    <w:p w:rsidR="00B417A6" w:rsidRPr="00B417A6" w:rsidRDefault="00B417A6" w:rsidP="00B417A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কিডনির যেসব রোগ এখন পর্যন্ত আবিষ্কার হয়েছে এর মধ্যে কিডনি পাথর একটি পুরনো রোগ।</w:t>
      </w:r>
    </w:p>
    <w:p w:rsidR="00B417A6" w:rsidRPr="00B417A6" w:rsidRDefault="00B417A6" w:rsidP="00B417A6">
      <w:pPr>
        <w:shd w:val="clear" w:color="auto" w:fill="FFFFFF"/>
        <w:spacing w:after="0" w:line="240" w:lineRule="auto"/>
        <w:textAlignment w:val="baseline"/>
        <w:outlineLvl w:val="3"/>
        <w:rPr>
          <w:rFonts w:ascii="display" w:eastAsia="Times New Roman" w:hAnsi="display"/>
          <w:color w:val="261A36"/>
          <w:sz w:val="18"/>
          <w:szCs w:val="18"/>
        </w:rPr>
      </w:pPr>
      <w:r w:rsidRPr="00B417A6">
        <w:rPr>
          <w:rFonts w:ascii="display" w:eastAsia="Times New Roman" w:hAnsi="display"/>
          <w:color w:val="261A36"/>
          <w:sz w:val="18"/>
          <w:szCs w:val="18"/>
        </w:rPr>
        <w:br/>
      </w:r>
      <w:r w:rsidRPr="00B417A6">
        <w:rPr>
          <w:rFonts w:ascii="display" w:eastAsia="Times New Roman" w:hAnsi="display" w:cs="Vrinda"/>
          <w:b/>
          <w:bCs/>
          <w:color w:val="261A36"/>
          <w:sz w:val="24"/>
          <w:szCs w:val="22"/>
          <w:bdr w:val="none" w:sz="0" w:space="0" w:color="auto" w:frame="1"/>
          <w:cs/>
        </w:rPr>
        <w:t>মুত্র নালীর সংক্রমণঃ</w:t>
      </w:r>
    </w:p>
    <w:p w:rsidR="00B417A6" w:rsidRPr="00B417A6" w:rsidRDefault="00B417A6" w:rsidP="00B417A6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261A36"/>
          <w:sz w:val="18"/>
          <w:szCs w:val="18"/>
        </w:rPr>
      </w:pPr>
      <w:r w:rsidRPr="00B417A6">
        <w:rPr>
          <w:rFonts w:ascii="Arial" w:eastAsia="Times New Roman" w:hAnsi="Arial" w:cs="Vrinda"/>
          <w:color w:val="261A36"/>
          <w:sz w:val="18"/>
          <w:szCs w:val="18"/>
          <w:cs/>
        </w:rPr>
        <w:t>মূত্র নালীর সংক্রমণ মূত্রতন্ত্রের যে কোনও অংশে ব্যাকটিরিয়া দ্বারা সৃষ্ট। এই সংক্রমণ সঠিক সময়ে চিকিৎসা না করলে এটি কিডনিতে চড়িয়ে পড়ে কিডনির ব্যার্থতার কারণ হতে পারে।</w:t>
      </w:r>
    </w:p>
    <w:p w:rsidR="00EE0C39" w:rsidRPr="00B417A6" w:rsidRDefault="00EE0C39">
      <w:pPr>
        <w:rPr>
          <w:sz w:val="36"/>
          <w:szCs w:val="36"/>
        </w:rPr>
      </w:pPr>
    </w:p>
    <w:sectPr w:rsidR="00EE0C39" w:rsidRPr="00B417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splay">
    <w:altName w:val="Times New Roman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6"/>
    <w:rsid w:val="00344588"/>
    <w:rsid w:val="00B417A6"/>
    <w:rsid w:val="00E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776F"/>
  <w15:chartTrackingRefBased/>
  <w15:docId w15:val="{02BF871A-1BBD-4063-AAC7-570FFA8F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48"/>
        <w:szCs w:val="4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44588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n.wikipedia.org/wiki/%E0%A6%AC%E0%A7%83%E0%A6%95%E0%A7%8D%E0%A6%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MD.JAKIR MALLIK</dc:creator>
  <cp:keywords/>
  <dc:description/>
  <cp:lastModifiedBy>MD.JAKIR MALLIK</cp:lastModifiedBy>
  <cp:revision>1</cp:revision>
  <dcterms:created xsi:type="dcterms:W3CDTF">2021-09-23T16:45:00Z</dcterms:created>
  <dcterms:modified xsi:type="dcterms:W3CDTF">2021-09-23T16:47:00Z</dcterms:modified>
</cp:coreProperties>
</file>