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02" w:rsidRPr="00491202" w:rsidRDefault="00491202" w:rsidP="00491202">
      <w:pPr>
        <w:spacing w:after="0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  <w:proofErr w:type="spellStart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রশ্মি</w:t>
      </w:r>
      <w:proofErr w:type="spellEnd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কেন</w:t>
      </w:r>
      <w:proofErr w:type="spellEnd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ক্ষতিকর</w:t>
      </w:r>
      <w:proofErr w:type="spellEnd"/>
      <w:r w:rsidRPr="00491202">
        <w:rPr>
          <w:rFonts w:ascii="NikoshBAN" w:eastAsia="Times New Roman" w:hAnsi="NikoshBAN" w:cs="NikoshBAN"/>
          <w:b/>
          <w:bCs/>
          <w:kern w:val="36"/>
          <w:sz w:val="48"/>
          <w:szCs w:val="48"/>
        </w:rPr>
        <w:t>?</w:t>
      </w:r>
      <w:bookmarkStart w:id="0" w:name="_GoBack"/>
      <w:bookmarkEnd w:id="0"/>
    </w:p>
    <w:p w:rsidR="00491202" w:rsidRPr="00491202" w:rsidRDefault="00491202" w:rsidP="00491202">
      <w:pPr>
        <w:spacing w:after="100" w:afterAutospacing="1" w:line="240" w:lineRule="auto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আলট্রা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ভায়োলেট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মূলত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তিন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ধরনের</w:t>
      </w:r>
      <w:proofErr w:type="spellEnd"/>
      <w:r w:rsidRPr="00491202">
        <w:rPr>
          <w:rFonts w:ascii="Times New Roman" w:eastAsia="Times New Roman" w:hAnsi="Times New Roman" w:cs="Times New Roman"/>
          <w:sz w:val="32"/>
          <w:szCs w:val="32"/>
        </w:rPr>
        <w:t>—</w:t>
      </w:r>
      <w:r w:rsidRPr="00491202">
        <w:rPr>
          <w:rFonts w:ascii="NikoshBAN" w:eastAsia="Times New Roman" w:hAnsi="NikoshBAN" w:cs="NikoshBAN"/>
          <w:sz w:val="32"/>
          <w:szCs w:val="32"/>
        </w:rPr>
        <w:t xml:space="preserve">এ,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আমরা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যেহেতু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বিষুব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রেখার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কাছাকাছি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থাকি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দেশে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পাওয়া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ছড়ায়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সকাল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৯টা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থেকে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বেলা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৩টা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পর্যন্ত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অর্থা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ৎ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যখন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ছায়া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নিজের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চেয়ে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ছোট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থাকে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এখন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দেখা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সরাসরি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পড়লে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কী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ক্ষতি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হতে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পারে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>।</w:t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প্রথম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কথা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হলো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সূর্যরশ্মির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মতো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hyperlink r:id="rId4" w:tgtFrame="_blank" w:history="1">
        <w:proofErr w:type="spellStart"/>
        <w:r w:rsidRPr="00491202">
          <w:rPr>
            <w:rFonts w:ascii="NikoshBAN" w:eastAsia="Times New Roman" w:hAnsi="NikoshBAN" w:cs="NikoshBAN"/>
            <w:color w:val="0000FF"/>
            <w:sz w:val="32"/>
            <w:szCs w:val="32"/>
            <w:u w:val="single"/>
          </w:rPr>
          <w:t>ত্বকের</w:t>
        </w:r>
      </w:hyperlink>
      <w:r w:rsidRPr="00491202">
        <w:rPr>
          <w:rFonts w:ascii="NikoshBAN" w:eastAsia="Times New Roman" w:hAnsi="NikoshBAN" w:cs="NikoshBAN"/>
          <w:sz w:val="32"/>
          <w:szCs w:val="32"/>
        </w:rPr>
        <w:t>ও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নানা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প্রকারভেদ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মেলানিনের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মাত্রার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ওপর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নির্ভর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প্রকারভেদ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আমাদের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ইউ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মেলানিন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তামাটে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মেলানিনের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মাত্রা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আমরা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সূর্যালোকের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সঙ্গে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কিছুটা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খাপ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খাইয়ে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নিতে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অভ্যস্ত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শ্যামবর্ণের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প্রখর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সূর্যালোকে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‘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ট্যান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’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কিন্তু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‘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বার্ন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’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ফলে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ক্ষতির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মাত্রা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কিছুটা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কম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>।</w:t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আবার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ইয়েলো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মেলানিন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যাদের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অস্ট্রেলীয়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পাশ্চাত্যের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দেশে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ফটোপ্রোটেকশন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ক্ষমতা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কম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ফলে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পোড়াটে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ভাব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আসে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বিশেষ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ক্ষতিও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অস্ট্রেলিয়ায়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কারণে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ক্যানসার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পরিচিত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রোগ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সব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ধরনের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ক্যানসারের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মধ্যে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এটি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দশম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>।</w:t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r w:rsidRPr="00491202">
        <w:rPr>
          <w:rFonts w:ascii="NikoshBAN" w:eastAsia="Times New Roman" w:hAnsi="NikoshBAN" w:cs="NikoshBAN"/>
          <w:sz w:val="32"/>
          <w:szCs w:val="32"/>
        </w:rPr>
        <w:br/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ক্যানসার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ছাড়াও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সরাসরি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আলো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আরও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ক্ষতি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করতে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পারে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সরাসরি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ওপর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পড়লে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নিচের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কানেকটিভ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টিস্যুর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কোষগুলো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ভেঙে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নষ্ট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ফলে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ধীরে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ধীরে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টান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টান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ভাব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নষ্ট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যাঁরা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আলোতে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কাজ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করেন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তাঁদের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দ্রুত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বুড়িয়ে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কুঁচকে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বলিরেখা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পড়ে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ছাড়া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আলোয়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ত্বক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দ্রুত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আর্দ্রতা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হারায়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সমস্যাগুলোকে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ফটোড্যামেজ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বলা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বাইরে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তিল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পড়া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কালো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পিগমেন্টেশন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হওয়া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মেছতা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পড়া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ডার্ক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স্পট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কেরাটোসিস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ইত্যাদির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কারণও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32"/>
          <w:szCs w:val="32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32"/>
          <w:szCs w:val="32"/>
        </w:rPr>
        <w:t>।</w:t>
      </w:r>
    </w:p>
    <w:p w:rsidR="00491202" w:rsidRPr="00491202" w:rsidRDefault="00491202" w:rsidP="00491202">
      <w:pPr>
        <w:spacing w:after="100" w:afterAutospacing="1" w:line="240" w:lineRule="auto"/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</w:pP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রশ্মির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ক্ষতি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থেকে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রক্ষা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কীভাবে</w:t>
      </w:r>
      <w:proofErr w:type="spellEnd"/>
      <w:r w:rsidRPr="00491202">
        <w:rPr>
          <w:rFonts w:ascii="NikoshBAN" w:eastAsia="Times New Roman" w:hAnsi="NikoshBAN" w:cs="NikoshBAN"/>
          <w:b/>
          <w:bCs/>
          <w:sz w:val="38"/>
          <w:szCs w:val="24"/>
          <w:u w:val="single"/>
          <w:vertAlign w:val="subscript"/>
        </w:rPr>
        <w:t>?</w:t>
      </w:r>
    </w:p>
    <w:p w:rsidR="00491202" w:rsidRPr="00491202" w:rsidRDefault="00491202" w:rsidP="00491202">
      <w:pPr>
        <w:spacing w:after="100" w:afterAutospacing="1" w:line="240" w:lineRule="auto"/>
        <w:rPr>
          <w:rFonts w:ascii="NikoshBAN" w:eastAsia="Times New Roman" w:hAnsi="NikoshBAN" w:cs="NikoshBAN"/>
          <w:sz w:val="28"/>
          <w:szCs w:val="28"/>
        </w:rPr>
      </w:pPr>
      <w:r>
        <w:rPr>
          <w:rFonts w:ascii="NikoshBAN" w:eastAsia="Times New Roman" w:hAnsi="NikoshBAN" w:cs="NikoshBAN"/>
          <w:sz w:val="24"/>
          <w:szCs w:val="24"/>
        </w:rPr>
        <w:softHyphen/>
      </w:r>
      <w:r>
        <w:rPr>
          <w:rFonts w:ascii="NikoshBAN" w:eastAsia="Times New Roman" w:hAnsi="NikoshBAN" w:cs="NikoshBAN"/>
          <w:sz w:val="24"/>
          <w:szCs w:val="24"/>
        </w:rPr>
        <w:softHyphen/>
      </w:r>
      <w:r w:rsidRPr="00491202">
        <w:rPr>
          <w:rFonts w:ascii="NikoshBAN" w:eastAsia="Times New Roman" w:hAnsi="NikoshBAN" w:cs="NikoshBAN"/>
          <w:sz w:val="28"/>
          <w:szCs w:val="28"/>
        </w:rPr>
        <w:t xml:space="preserve">*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সম্ভব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সকাল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৯টা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থেকে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বেলা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৩টা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পর্যন্ত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প্রখর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আলোয়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বাইরে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উচিত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>।</w:t>
      </w:r>
      <w:r w:rsidRPr="00491202">
        <w:rPr>
          <w:rFonts w:ascii="NikoshBAN" w:eastAsia="Times New Roman" w:hAnsi="NikoshBAN" w:cs="NikoshBAN"/>
          <w:sz w:val="28"/>
          <w:szCs w:val="28"/>
        </w:rPr>
        <w:br/>
        <w:t xml:space="preserve">*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যাঁদের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এ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বেরোতেই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হবে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তাঁরা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ছাতা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হ্যাট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সানগ্লাস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ইত্যাদি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ব্যবহার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করবেন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ঢিলেঢালা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সাদা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হালকা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রঙের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কাপড়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রশ্মিকে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মোকাবিলা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করতে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সাহায্য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আটসাট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ও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গাঢ়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কালো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কাপড়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দিনে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সূর্যের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আলোয়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না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পরাই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>।</w:t>
      </w:r>
      <w:r w:rsidRPr="00491202">
        <w:rPr>
          <w:rFonts w:ascii="NikoshBAN" w:eastAsia="Times New Roman" w:hAnsi="NikoshBAN" w:cs="NikoshBAN"/>
          <w:sz w:val="28"/>
          <w:szCs w:val="28"/>
        </w:rPr>
        <w:br/>
        <w:t xml:space="preserve">*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বাইরে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হওয়ার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সময়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সানস্ক্রিন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ক্রিম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লোশন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ব্যবহার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উচিত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এমনকি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মেঘলা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দিনে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শীতাতপনিয়ন্ত্রিত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গাড়িতে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চড়লে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অফিসে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কাজ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করলেও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ত্বকে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লাগে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তাই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যেকোনো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দিনই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বাড়ির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ছাদ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,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বারান্দায়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গেলে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সানস্ক্রিন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ক্রিম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লোশন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লাগানো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ভালো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ঘেমে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গেলে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এর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প্রতিরোধ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ক্ষমতা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কমে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যায়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মুছে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আবার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লাগানো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উচিত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>।</w:t>
      </w:r>
      <w:r w:rsidRPr="00491202">
        <w:rPr>
          <w:rFonts w:ascii="NikoshBAN" w:eastAsia="Times New Roman" w:hAnsi="NikoshBAN" w:cs="NikoshBAN"/>
          <w:sz w:val="28"/>
          <w:szCs w:val="28"/>
        </w:rPr>
        <w:br/>
        <w:t xml:space="preserve">*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এই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সময়ে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অনেকে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সমুদ্র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পাহাড়ে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বেড়াতে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যাচ্ছেন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এসব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খোলা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জায়গায়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অতিবেগুনি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রশ্মি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আরও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বেশি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lastRenderedPageBreak/>
        <w:t>প্রতিফলিত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হয়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।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তাই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বেড়াতে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গেলে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অবশ্যই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ছোট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>–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বড়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সবাই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ত্বকের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উন্মুক্ত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জায়গায়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সানস্ক্রিন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ক্রিম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বা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লোশন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ব্যবহার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 xml:space="preserve"> </w:t>
      </w:r>
      <w:proofErr w:type="spellStart"/>
      <w:r w:rsidRPr="00491202">
        <w:rPr>
          <w:rFonts w:ascii="NikoshBAN" w:eastAsia="Times New Roman" w:hAnsi="NikoshBAN" w:cs="NikoshBAN"/>
          <w:sz w:val="28"/>
          <w:szCs w:val="28"/>
        </w:rPr>
        <w:t>করবেন</w:t>
      </w:r>
      <w:proofErr w:type="spellEnd"/>
      <w:r w:rsidRPr="00491202">
        <w:rPr>
          <w:rFonts w:ascii="NikoshBAN" w:eastAsia="Times New Roman" w:hAnsi="NikoshBAN" w:cs="NikoshBAN"/>
          <w:sz w:val="28"/>
          <w:szCs w:val="28"/>
        </w:rPr>
        <w:t>।</w:t>
      </w:r>
    </w:p>
    <w:p w:rsidR="002F2699" w:rsidRPr="00491202" w:rsidRDefault="002F2699" w:rsidP="00491202">
      <w:pPr>
        <w:jc w:val="both"/>
        <w:rPr>
          <w:rFonts w:ascii="NikoshBAN" w:hAnsi="NikoshBAN" w:cs="NikoshBAN"/>
        </w:rPr>
      </w:pPr>
    </w:p>
    <w:sectPr w:rsidR="002F2699" w:rsidRPr="0049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2"/>
    <w:rsid w:val="002F2699"/>
    <w:rsid w:val="004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0204"/>
  <w15:chartTrackingRefBased/>
  <w15:docId w15:val="{FA913AAA-ADB8-4CDE-8D84-166E9A23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12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12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2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7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thomalo.com/topic/%E0%A6%A4%E0%A7%8D%E0%A6%AC%E0%A6%95%E0%A7%87%E0%A6%B0-%E0%A6%AF%E0%A6%A4%E0%A7%8D%E0%A6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 Uddin</dc:creator>
  <cp:keywords/>
  <dc:description/>
  <cp:lastModifiedBy>Nizam Uddin</cp:lastModifiedBy>
  <cp:revision>1</cp:revision>
  <dcterms:created xsi:type="dcterms:W3CDTF">2021-09-08T16:02:00Z</dcterms:created>
  <dcterms:modified xsi:type="dcterms:W3CDTF">2021-09-08T16:14:00Z</dcterms:modified>
</cp:coreProperties>
</file>