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301FC" w:rsidRPr="00524105" w:rsidRDefault="008301FC" w:rsidP="008301FC">
      <w:pPr>
        <w:shd w:val="clear" w:color="auto" w:fill="FFFFFF"/>
        <w:rPr>
          <w:rStyle w:val="Hyperlink"/>
          <w:rFonts w:ascii="NikoshBAN" w:hAnsi="NikoshBAN" w:cs="NikoshBAN"/>
          <w:b/>
          <w:bCs/>
          <w:u w:val="none"/>
        </w:rPr>
      </w:pPr>
      <w:r w:rsidRPr="00524105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begin"/>
      </w:r>
      <w:r w:rsidRPr="00524105">
        <w:rPr>
          <w:rStyle w:val="csscomponentcssinlinecomponent-sc-1oskqb9-1"/>
          <w:rFonts w:ascii="NikoshBAN" w:hAnsi="NikoshBAN" w:cs="NikoshBAN"/>
          <w:b/>
          <w:bCs/>
          <w:color w:val="282829"/>
        </w:rPr>
        <w:instrText xml:space="preserve"> HYPERLINK "https://bn.quora.com/%E0%A6%AE%E0%A6%BE%E0%A6%A8%E0%A7%81%E0%A6%B7%E0%A7%87%E0%A6%B0-%E0%A6%AC%E0%A7%88%E0%A6%9C%E0%A7%8D%E0%A6%9E%E0%A6%BE%E0%A6%A8%E0%A6%BF%E0%A6%95-%E0%A6%A8%E0%A6%BE%E0%A6%AE-%E0%A6%95%E0%A7%80-3" \t "_blank" </w:instrText>
      </w:r>
      <w:r w:rsidRPr="00524105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separate"/>
      </w:r>
    </w:p>
    <w:p w:rsidR="008301FC" w:rsidRPr="00524105" w:rsidRDefault="008301FC" w:rsidP="008301FC">
      <w:pPr>
        <w:shd w:val="clear" w:color="auto" w:fill="FFFFFF"/>
        <w:rPr>
          <w:rFonts w:ascii="NikoshBAN" w:hAnsi="NikoshBAN" w:cs="NikoshBAN"/>
        </w:rPr>
      </w:pPr>
      <w:proofErr w:type="spellStart"/>
      <w:r w:rsidRPr="00524105">
        <w:rPr>
          <w:rStyle w:val="q-box"/>
          <w:rFonts w:ascii="NikoshBAN" w:hAnsi="NikoshBAN" w:cs="NikoshBAN"/>
          <w:b/>
          <w:bCs/>
          <w:color w:val="0000FF"/>
        </w:rPr>
        <w:t>মানুষের</w:t>
      </w:r>
      <w:proofErr w:type="spellEnd"/>
      <w:r w:rsidRPr="0052410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524105">
        <w:rPr>
          <w:rStyle w:val="q-box"/>
          <w:rFonts w:ascii="NikoshBAN" w:hAnsi="NikoshBAN" w:cs="NikoshBAN"/>
          <w:b/>
          <w:bCs/>
          <w:color w:val="0000FF"/>
        </w:rPr>
        <w:t>বৈজ্ঞানিক</w:t>
      </w:r>
      <w:proofErr w:type="spellEnd"/>
      <w:r w:rsidRPr="0052410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524105">
        <w:rPr>
          <w:rStyle w:val="q-box"/>
          <w:rFonts w:ascii="NikoshBAN" w:hAnsi="NikoshBAN" w:cs="NikoshBAN"/>
          <w:b/>
          <w:bCs/>
          <w:color w:val="0000FF"/>
        </w:rPr>
        <w:t>নাম</w:t>
      </w:r>
      <w:proofErr w:type="spellEnd"/>
      <w:r w:rsidRPr="0052410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524105">
        <w:rPr>
          <w:rStyle w:val="q-box"/>
          <w:rFonts w:ascii="NikoshBAN" w:hAnsi="NikoshBAN" w:cs="NikoshBAN"/>
          <w:b/>
          <w:bCs/>
          <w:color w:val="0000FF"/>
        </w:rPr>
        <w:t>কী</w:t>
      </w:r>
      <w:proofErr w:type="spellEnd"/>
      <w:r w:rsidRPr="00524105">
        <w:rPr>
          <w:rStyle w:val="q-box"/>
          <w:rFonts w:ascii="NikoshBAN" w:hAnsi="NikoshBAN" w:cs="NikoshBAN"/>
          <w:b/>
          <w:bCs/>
          <w:color w:val="0000FF"/>
        </w:rPr>
        <w:t>?</w:t>
      </w:r>
    </w:p>
    <w:p w:rsidR="008301FC" w:rsidRPr="00524105" w:rsidRDefault="008301FC" w:rsidP="008301FC">
      <w:pPr>
        <w:shd w:val="clear" w:color="auto" w:fill="FFFFFF"/>
        <w:rPr>
          <w:rFonts w:ascii="NikoshBAN" w:hAnsi="NikoshBAN" w:cs="NikoshBAN"/>
          <w:b/>
          <w:bCs/>
          <w:color w:val="282829"/>
        </w:rPr>
      </w:pPr>
      <w:r w:rsidRPr="00524105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end"/>
      </w:r>
    </w:p>
    <w:p w:rsidR="008301FC" w:rsidRPr="00524105" w:rsidRDefault="008301FC" w:rsidP="008301FC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524105">
        <w:rPr>
          <w:rFonts w:ascii="NikoshBAN" w:hAnsi="NikoshBAN" w:cs="NikoshBAN"/>
          <w:sz w:val="22"/>
          <w:szCs w:val="22"/>
        </w:rPr>
        <w:t>মানুষের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বৈজ্ঞানিক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নাম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হোমো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স্যাপিয়েন্স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(Homo </w:t>
      </w:r>
      <w:proofErr w:type="gramStart"/>
      <w:r w:rsidRPr="00524105">
        <w:rPr>
          <w:rFonts w:ascii="NikoshBAN" w:hAnsi="NikoshBAN" w:cs="NikoshBAN"/>
          <w:sz w:val="22"/>
          <w:szCs w:val="22"/>
        </w:rPr>
        <w:t>Sapiens</w:t>
      </w:r>
      <w:proofErr w:type="gramEnd"/>
      <w:r w:rsidRPr="00524105">
        <w:rPr>
          <w:rFonts w:ascii="NikoshBAN" w:hAnsi="NikoshBAN" w:cs="NikoshBAN"/>
          <w:sz w:val="22"/>
          <w:szCs w:val="22"/>
        </w:rPr>
        <w:t xml:space="preserve">).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দুটি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ল্যাটিন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শব্দের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সমন্বয়ে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গঠিত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ল্যাটিন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হোমো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(Homo)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শব্দের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অর্থ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মানুষ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স্যাপিয়েন্স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(Sapiens)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শব্দের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অর্থ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জ্ঞানী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কার্ল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ল্যানিয়াস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১৭৫৮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সালে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এই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নাম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প্রবর্তন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করেন</w:t>
      </w:r>
      <w:proofErr w:type="spellEnd"/>
      <w:r w:rsidRPr="00524105">
        <w:rPr>
          <w:rFonts w:ascii="NikoshBAN" w:hAnsi="NikoshBAN" w:cs="NikoshBAN"/>
          <w:sz w:val="22"/>
          <w:szCs w:val="22"/>
        </w:rPr>
        <w:t>।</w:t>
      </w:r>
    </w:p>
    <w:p w:rsidR="008301FC" w:rsidRPr="00524105" w:rsidRDefault="008301FC" w:rsidP="008301FC">
      <w:pPr>
        <w:shd w:val="clear" w:color="auto" w:fill="FFFFFF"/>
        <w:rPr>
          <w:rFonts w:ascii="NikoshBAN" w:hAnsi="NikoshBAN" w:cs="NikoshBAN"/>
        </w:rPr>
      </w:pPr>
      <w:r w:rsidRPr="00524105">
        <w:rPr>
          <w:rFonts w:ascii="NikoshBAN" w:hAnsi="NikoshBAN" w:cs="NikoshBAN"/>
          <w:noProof/>
        </w:rPr>
        <w:drawing>
          <wp:inline distT="0" distB="0" distL="0" distR="0">
            <wp:extent cx="3733800" cy="3571875"/>
            <wp:effectExtent l="0" t="0" r="0" b="9525"/>
            <wp:docPr id="3" name="Picture 3" descr="https://qph.fs.quoracdn.net/main-qimg-4a83a65929ac70c1a56fb61ee91c0444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4a83a65929ac70c1a56fb61ee91c0444-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FC" w:rsidRPr="00524105" w:rsidRDefault="008301FC" w:rsidP="008301FC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524105">
        <w:rPr>
          <w:rFonts w:ascii="NikoshBAN" w:hAnsi="NikoshBAN" w:cs="NikoshBAN"/>
          <w:sz w:val="22"/>
          <w:szCs w:val="22"/>
        </w:rPr>
        <w:t>চিত্রঃ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হোমো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স্যাপিয়েন্স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এর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আদিম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রূপ</w:t>
      </w:r>
      <w:proofErr w:type="spellEnd"/>
    </w:p>
    <w:p w:rsidR="008301FC" w:rsidRPr="00524105" w:rsidRDefault="008301FC" w:rsidP="008301FC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524105">
        <w:rPr>
          <w:rFonts w:ascii="NikoshBAN" w:hAnsi="NikoshBAN" w:cs="NikoshBAN"/>
          <w:sz w:val="22"/>
          <w:szCs w:val="22"/>
        </w:rPr>
        <w:t>সকল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প্রাইমেটদের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মধ্যে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সবচেয়ে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বুদ্ধিমান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হচ্ছে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হোমো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স্যাপিয়েন্স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বা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মানব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জাতি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এজন্য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আমরাই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পৃথিবীর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স্থলভাগ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শাসন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দখল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নিয়ন্ত্রণ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করছি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অন্যান্য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প্রাইমেটদের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চেয়ে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আমাদের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মস্তিষ্ক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বেশি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উন্নত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বড়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আমাদের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সমাজ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ব্যবস্থা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বেশি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গোছানো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ভাষার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বিন্যাস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যোগাযোগের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ধরণ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জটিল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এবং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আমাদের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উপযোগী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বৃদ্ধাংগুলির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জন্য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আমরা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যন্ত্র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(Tool)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ব্যবহারে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সক্ষম</w:t>
      </w:r>
      <w:proofErr w:type="spellEnd"/>
      <w:r w:rsidRPr="00524105">
        <w:rPr>
          <w:rFonts w:ascii="NikoshBAN" w:hAnsi="NikoshBAN" w:cs="NikoshBAN"/>
          <w:sz w:val="22"/>
          <w:szCs w:val="22"/>
        </w:rPr>
        <w:t>।</w:t>
      </w:r>
    </w:p>
    <w:p w:rsidR="008301FC" w:rsidRPr="00524105" w:rsidRDefault="008301FC" w:rsidP="008301FC">
      <w:pPr>
        <w:shd w:val="clear" w:color="auto" w:fill="FFFFFF"/>
        <w:rPr>
          <w:rFonts w:ascii="NikoshBAN" w:hAnsi="NikoshBAN" w:cs="NikoshBAN"/>
        </w:rPr>
      </w:pPr>
      <w:r w:rsidRPr="00524105">
        <w:rPr>
          <w:rFonts w:ascii="NikoshBAN" w:hAnsi="NikoshBAN" w:cs="NikoshBAN"/>
          <w:noProof/>
        </w:rPr>
        <w:lastRenderedPageBreak/>
        <w:drawing>
          <wp:inline distT="0" distB="0" distL="0" distR="0">
            <wp:extent cx="5229225" cy="5429250"/>
            <wp:effectExtent l="0" t="0" r="9525" b="0"/>
            <wp:docPr id="2" name="Picture 2" descr="https://qph.fs.quoracdn.net/main-qimg-b9a780e9b6cae633bfbc16e4e6cf79d4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ph.fs.quoracdn.net/main-qimg-b9a780e9b6cae633bfbc16e4e6cf79d4-l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FC" w:rsidRPr="00524105" w:rsidRDefault="008301FC" w:rsidP="008301FC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524105">
        <w:rPr>
          <w:rFonts w:ascii="NikoshBAN" w:hAnsi="NikoshBAN" w:cs="NikoshBAN"/>
          <w:sz w:val="22"/>
          <w:szCs w:val="22"/>
        </w:rPr>
        <w:t>চিত্রঃ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৮০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হাজার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থেকে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১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লক্ষ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২০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হাজার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বছর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পূর্বের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Homo </w:t>
      </w:r>
      <w:proofErr w:type="gramStart"/>
      <w:r w:rsidRPr="00524105">
        <w:rPr>
          <w:rFonts w:ascii="NikoshBAN" w:hAnsi="NikoshBAN" w:cs="NikoshBAN"/>
          <w:sz w:val="22"/>
          <w:szCs w:val="22"/>
        </w:rPr>
        <w:t>Sapiens</w:t>
      </w:r>
      <w:proofErr w:type="gram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এর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মাথার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খুলি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524105">
        <w:rPr>
          <w:rFonts w:ascii="NikoshBAN" w:hAnsi="NikoshBAN" w:cs="NikoshBAN"/>
          <w:sz w:val="22"/>
          <w:szCs w:val="22"/>
        </w:rPr>
        <w:t>কৃতজ্ঞতাঃ</w:t>
      </w:r>
      <w:proofErr w:type="spellEnd"/>
      <w:r w:rsidRPr="00524105">
        <w:rPr>
          <w:rFonts w:ascii="NikoshBAN" w:hAnsi="NikoshBAN" w:cs="NikoshBAN"/>
          <w:sz w:val="22"/>
          <w:szCs w:val="22"/>
        </w:rPr>
        <w:t xml:space="preserve"> </w:t>
      </w:r>
    </w:p>
    <w:bookmarkEnd w:id="0"/>
    <w:p w:rsidR="00F3595B" w:rsidRPr="00524105" w:rsidRDefault="00F3595B" w:rsidP="00FD5491">
      <w:pPr>
        <w:rPr>
          <w:rFonts w:ascii="NikoshBAN" w:hAnsi="NikoshBAN" w:cs="NikoshBAN"/>
        </w:rPr>
      </w:pPr>
    </w:p>
    <w:sectPr w:rsidR="00F3595B" w:rsidRPr="0052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A44"/>
    <w:multiLevelType w:val="multilevel"/>
    <w:tmpl w:val="FCF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1534EC"/>
    <w:rsid w:val="00395DCB"/>
    <w:rsid w:val="00524105"/>
    <w:rsid w:val="00573549"/>
    <w:rsid w:val="008301FC"/>
    <w:rsid w:val="008B186A"/>
    <w:rsid w:val="00A3139F"/>
    <w:rsid w:val="00B62B70"/>
    <w:rsid w:val="00C26FFC"/>
    <w:rsid w:val="00C5363D"/>
    <w:rsid w:val="00DA3C22"/>
    <w:rsid w:val="00F26865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8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851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0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73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6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245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20</cp:revision>
  <dcterms:created xsi:type="dcterms:W3CDTF">2022-06-25T14:42:00Z</dcterms:created>
  <dcterms:modified xsi:type="dcterms:W3CDTF">2022-07-08T23:58:00Z</dcterms:modified>
</cp:coreProperties>
</file>