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60" w:rsidRPr="00A33560" w:rsidRDefault="00A33560" w:rsidP="00A335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111111"/>
          <w:sz w:val="28"/>
          <w:szCs w:val="28"/>
        </w:rPr>
      </w:pPr>
      <w:r>
        <w:rPr>
          <w:rFonts w:ascii="Nirmala UI" w:hAnsi="Nirmala UI" w:cs="Nirmala UI"/>
          <w:b/>
          <w:bCs/>
        </w:rPr>
        <w:t xml:space="preserve">                                                                </w:t>
      </w:r>
      <w:bookmarkStart w:id="0" w:name="_GoBack"/>
      <w:r w:rsidRPr="00A33560">
        <w:rPr>
          <w:rFonts w:ascii="NikoshBAN" w:hAnsi="NikoshBAN" w:cs="NikoshBAN"/>
          <w:b/>
          <w:bCs/>
          <w:sz w:val="28"/>
          <w:szCs w:val="28"/>
        </w:rPr>
        <w:t>হিজরি নববর্ষ</w:t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 xml:space="preserve"> </w:t>
      </w:r>
    </w:p>
    <w:p w:rsidR="00A33560" w:rsidRPr="00A33560" w:rsidRDefault="00A33560" w:rsidP="00A335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111111"/>
          <w:sz w:val="28"/>
          <w:szCs w:val="28"/>
        </w:rPr>
      </w:pPr>
    </w:p>
    <w:p w:rsidR="00A33560" w:rsidRPr="00A33560" w:rsidRDefault="00A33560" w:rsidP="00A335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111111"/>
          <w:sz w:val="28"/>
          <w:szCs w:val="28"/>
        </w:rPr>
      </w:pPr>
      <w:r w:rsidRPr="00A33560">
        <w:rPr>
          <w:rFonts w:ascii="NikoshBAN" w:hAnsi="NikoshBAN" w:cs="NikoshBAN"/>
          <w:color w:val="111111"/>
          <w:sz w:val="28"/>
          <w:szCs w:val="28"/>
          <w:cs/>
        </w:rPr>
        <w:t>বিশ্বনবি হজরত মোহাম্মদ সল্লাল্লাহু আলাইহি ওয়া সাল্লামের হিজরতের ঘটনাকে কেন্দ্র করে হিজরি সনের শুভসূচনা হয়। তাই মুসলমান ও আরব বিশ্বে হিজরি নববর্ষ সর্বাধিক গুরুত্বপূর্ণ।</w:t>
      </w:r>
    </w:p>
    <w:p w:rsidR="00A33560" w:rsidRPr="00A33560" w:rsidRDefault="00A33560" w:rsidP="00A335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111111"/>
          <w:sz w:val="28"/>
          <w:szCs w:val="28"/>
        </w:rPr>
      </w:pPr>
      <w:r w:rsidRPr="00A33560">
        <w:rPr>
          <w:rFonts w:ascii="NikoshBAN" w:hAnsi="NikoshBAN" w:cs="NikoshBAN"/>
          <w:color w:val="111111"/>
          <w:sz w:val="28"/>
          <w:szCs w:val="28"/>
          <w:cs/>
        </w:rPr>
        <w:t>সৌদি আরবসহ মধ্যপ্রাচ্যে দাপ্তরিক কাজকর্ম হয় আরবি ক্যালেন্ডার অনুসরণ করে। রসুলুল্লাহ সল্লাল্লাহু আলাইহি ওয়া সাল্লামের ত্যাগ ও কোরবানির ঐতিহাসিক স্মৃতি স্মারক হিজরি (আরবি) সন। ইসলামের প্রচার</w:t>
      </w:r>
      <w:r w:rsidRPr="00A33560">
        <w:rPr>
          <w:rFonts w:ascii="NikoshBAN" w:hAnsi="NikoshBAN" w:cs="NikoshBAN"/>
          <w:color w:val="111111"/>
          <w:sz w:val="28"/>
          <w:szCs w:val="28"/>
        </w:rPr>
        <w:t xml:space="preserve">, </w:t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>প্রসার ও বিজয়কেতন উড্ডীনে হিজরি সনের গুরুত্ব ও তাৎপর্য অত্যধিক। আল্লাহর নির্দেশে বিশ্বনবি দিন প্রচারে প্রিয় মাতৃভূমি মক্কা ত্যাগ করে ইয়াসরিবে (মাদিনা মোনাওয়ারায়) হিজরত করেন</w:t>
      </w:r>
      <w:r w:rsidRPr="00A33560">
        <w:rPr>
          <w:rFonts w:ascii="NikoshBAN" w:hAnsi="NikoshBAN" w:cs="NikoshBAN"/>
          <w:color w:val="111111"/>
          <w:sz w:val="28"/>
          <w:szCs w:val="28"/>
        </w:rPr>
        <w:t xml:space="preserve">, </w:t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>যাকে কেন্দ্র করেই হিজরি সন। হিজরি বছরের প্রথম মাস মহরম এবং শেষ মাস জিলহজ অনেক ফজিলত ও মর্যাদার মাস।</w:t>
      </w:r>
      <w:r w:rsidRPr="00A33560">
        <w:rPr>
          <w:rFonts w:ascii="NikoshBAN" w:hAnsi="NikoshBAN" w:cs="NikoshBAN"/>
          <w:color w:val="111111"/>
          <w:sz w:val="28"/>
          <w:szCs w:val="28"/>
        </w:rPr>
        <w:br/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>প্রাচীন ক্যালেন্ডারে প্রথম মাস ছিল মহরম</w:t>
      </w:r>
      <w:r w:rsidRPr="00A33560">
        <w:rPr>
          <w:rFonts w:ascii="NikoshBAN" w:hAnsi="NikoshBAN" w:cs="NikoshBAN"/>
          <w:color w:val="111111"/>
          <w:sz w:val="28"/>
          <w:szCs w:val="28"/>
        </w:rPr>
        <w:t xml:space="preserve">, </w:t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>আবার হিজরি সনের প্রথম মাসও মহরম। ইতিহাসের এক জ্বলন্ত সাক্ষী এই মহরম মাস। ইসলামের অনেক ঐতিহাসিক ঘটনার সূত্রপাত হয় এ মাসে। শুধু উম্মতে মোহাম্মাদি-ই নয়</w:t>
      </w:r>
      <w:r w:rsidRPr="00A33560">
        <w:rPr>
          <w:rFonts w:ascii="NikoshBAN" w:hAnsi="NikoshBAN" w:cs="NikoshBAN"/>
          <w:color w:val="111111"/>
          <w:sz w:val="28"/>
          <w:szCs w:val="28"/>
        </w:rPr>
        <w:t xml:space="preserve">, </w:t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>বরং পূর্ববর্তী অনেক উম্মত ও নবির অবিস্মরণীয় ঘটনা সংঘটিত হয় এ মাসে।</w:t>
      </w:r>
    </w:p>
    <w:p w:rsidR="00A33560" w:rsidRPr="00A33560" w:rsidRDefault="00A33560" w:rsidP="00A335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BAN" w:hAnsi="NikoshBAN" w:cs="NikoshBAN"/>
          <w:color w:val="111111"/>
          <w:sz w:val="28"/>
          <w:szCs w:val="28"/>
        </w:rPr>
      </w:pPr>
      <w:r w:rsidRPr="00A33560">
        <w:rPr>
          <w:rFonts w:ascii="NikoshBAN" w:hAnsi="NikoshBAN" w:cs="NikoshBAN"/>
          <w:color w:val="111111"/>
          <w:sz w:val="28"/>
          <w:szCs w:val="28"/>
          <w:cs/>
        </w:rPr>
        <w:t>মহরম অর্থ মর্যাদাপূর্ণ। মহরম সম্পর্কে পবিত্র কোরআনে বর্ণিত হয়েছে</w:t>
      </w:r>
      <w:r w:rsidRPr="00A33560">
        <w:rPr>
          <w:rFonts w:ascii="NikoshBAN" w:hAnsi="NikoshBAN" w:cs="NikoshBAN"/>
          <w:color w:val="111111"/>
          <w:sz w:val="28"/>
          <w:szCs w:val="28"/>
        </w:rPr>
        <w:t xml:space="preserve">, </w:t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>নিশ্চয়ই আল্লাহর বিধান ও গণনায় মাসের সংখ্যা ১২। যেদিন থেকে তিনি সব আসমান ও পৃথিবী সৃষ্টি করেছেন। এর মধ্যে চারটি হলো সম্মানিত মাস। এটাই সুপ্রতিষ্ঠিত বিধান। সুতরাং তোমরা এই মাসগুলোর সম্মান বিনষ্ট করে নিজেদের প্রতি অত্যাচার কোরো না। (সুরা তাওবা</w:t>
      </w:r>
      <w:r w:rsidRPr="00A33560">
        <w:rPr>
          <w:rFonts w:ascii="NikoshBAN" w:hAnsi="NikoshBAN" w:cs="NikoshBAN"/>
          <w:color w:val="111111"/>
          <w:sz w:val="28"/>
          <w:szCs w:val="28"/>
        </w:rPr>
        <w:t xml:space="preserve">, </w:t>
      </w:r>
      <w:r w:rsidRPr="00A33560">
        <w:rPr>
          <w:rFonts w:ascii="NikoshBAN" w:hAnsi="NikoshBAN" w:cs="NikoshBAN"/>
          <w:color w:val="111111"/>
          <w:sz w:val="28"/>
          <w:szCs w:val="28"/>
          <w:cs/>
        </w:rPr>
        <w:t>আয়াত :৩৬)।</w:t>
      </w:r>
    </w:p>
    <w:p w:rsidR="00A90D5D" w:rsidRPr="00A33560" w:rsidRDefault="00A90D5D">
      <w:pPr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bookmarkEnd w:id="0"/>
    <w:p w:rsidR="00A33560" w:rsidRPr="00A33560" w:rsidRDefault="00A33560">
      <w:pPr>
        <w:rPr>
          <w:rFonts w:ascii="NikoshBAN" w:hAnsi="NikoshBAN" w:cs="NikoshBAN"/>
          <w:b/>
          <w:bCs/>
          <w:sz w:val="28"/>
          <w:szCs w:val="28"/>
          <w:lang w:bidi="bn-IN"/>
        </w:rPr>
      </w:pPr>
    </w:p>
    <w:sectPr w:rsidR="00A33560" w:rsidRPr="00A3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60"/>
    <w:rsid w:val="00A33560"/>
    <w:rsid w:val="00A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F9EC"/>
  <w15:chartTrackingRefBased/>
  <w15:docId w15:val="{F9F4915B-7F1B-4E14-8687-51DE290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Israt Jahan Fardous Jhalakathi</dc:creator>
  <cp:keywords/>
  <dc:description/>
  <cp:lastModifiedBy>Israt Jahan Fardous Jhalakathi</cp:lastModifiedBy>
  <cp:revision>1</cp:revision>
  <dcterms:created xsi:type="dcterms:W3CDTF">2022-07-31T16:01:00Z</dcterms:created>
  <dcterms:modified xsi:type="dcterms:W3CDTF">2022-07-31T16:03:00Z</dcterms:modified>
</cp:coreProperties>
</file>