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CE" w:rsidRPr="00136ECE" w:rsidRDefault="00136ECE" w:rsidP="00136ECE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FF0000"/>
          <w:sz w:val="72"/>
          <w:szCs w:val="72"/>
          <w:u w:val="single"/>
        </w:rPr>
      </w:pPr>
      <w:bookmarkStart w:id="0" w:name="_GoBack"/>
      <w:proofErr w:type="spellStart"/>
      <w:r w:rsidRPr="00136ECE">
        <w:rPr>
          <w:rFonts w:ascii="NikoshBAN" w:eastAsia="Times New Roman" w:hAnsi="NikoshBAN" w:cs="NikoshBAN"/>
          <w:b/>
          <w:bCs/>
          <w:color w:val="FF0000"/>
          <w:sz w:val="72"/>
          <w:szCs w:val="72"/>
          <w:u w:val="single"/>
        </w:rPr>
        <w:t>রাধারমণ</w:t>
      </w:r>
      <w:proofErr w:type="spellEnd"/>
      <w:r w:rsidRPr="00136ECE">
        <w:rPr>
          <w:rFonts w:ascii="NikoshBAN" w:eastAsia="Times New Roman" w:hAnsi="NikoshBAN" w:cs="NikoshBAN"/>
          <w:b/>
          <w:bCs/>
          <w:color w:val="FF0000"/>
          <w:sz w:val="72"/>
          <w:szCs w:val="72"/>
          <w:u w:val="single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b/>
          <w:bCs/>
          <w:color w:val="FF0000"/>
          <w:sz w:val="72"/>
          <w:szCs w:val="72"/>
          <w:u w:val="single"/>
        </w:rPr>
        <w:t>দত্ত</w:t>
      </w:r>
      <w:proofErr w:type="spellEnd"/>
      <w:r w:rsidRPr="00136ECE">
        <w:rPr>
          <w:rFonts w:ascii="NikoshBAN" w:eastAsia="Times New Roman" w:hAnsi="NikoshBAN" w:cs="NikoshBAN"/>
          <w:color w:val="FF0000"/>
          <w:sz w:val="72"/>
          <w:szCs w:val="72"/>
          <w:u w:val="single"/>
        </w:rPr>
        <w:t> </w:t>
      </w:r>
    </w:p>
    <w:p w:rsidR="00136ECE" w:rsidRDefault="00136ECE" w:rsidP="00136EC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</w:p>
    <w:p w:rsidR="00136ECE" w:rsidRPr="00136ECE" w:rsidRDefault="00136ECE" w:rsidP="00136ECE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32"/>
          <w:szCs w:val="32"/>
        </w:rPr>
      </w:pP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জন্মসূত্রে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136ECE">
        <w:rPr>
          <w:rFonts w:ascii="NikoshBAN" w:eastAsia="Times New Roman" w:hAnsi="NikoshBAN" w:cs="NikoshBAN"/>
          <w:b/>
          <w:bCs/>
          <w:color w:val="FF0000"/>
          <w:sz w:val="32"/>
          <w:szCs w:val="32"/>
        </w:rPr>
        <w:t>রাধারমণ</w:t>
      </w:r>
      <w:proofErr w:type="spellEnd"/>
      <w:r w:rsidRPr="00136ECE">
        <w:rPr>
          <w:rFonts w:ascii="NikoshBAN" w:eastAsia="Times New Roman" w:hAnsi="NikoshBAN" w:cs="NikoshBAN"/>
          <w:b/>
          <w:bCs/>
          <w:color w:val="FF0000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b/>
          <w:bCs/>
          <w:color w:val="FF0000"/>
          <w:sz w:val="32"/>
          <w:szCs w:val="32"/>
        </w:rPr>
        <w:t>দত্ত</w:t>
      </w:r>
      <w:proofErr w:type="spellEnd"/>
      <w:r w:rsidRPr="00136ECE">
        <w:rPr>
          <w:rFonts w:ascii="NikoshBAN" w:eastAsia="Times New Roman" w:hAnsi="NikoshBAN" w:cs="NikoshBAN"/>
          <w:b/>
          <w:bCs/>
          <w:color w:val="FF0000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b/>
          <w:bCs/>
          <w:color w:val="FF0000"/>
          <w:sz w:val="32"/>
          <w:szCs w:val="32"/>
        </w:rPr>
        <w:t>পুরকায়স্থ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, (১৮৩৪ - ১৯১৫)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একজন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বাংলা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সাহিত্যিক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,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সাধক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কবি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,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বৈঞ্চব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বাউল</w:t>
      </w:r>
      <w:proofErr w:type="gram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,ধ</w:t>
      </w:r>
      <w:proofErr w:type="gram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ামালি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নৃত্যের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-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এর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প্রবর্তক।সংগীতানুরাগীদের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কাছে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তিনি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136ECE">
        <w:rPr>
          <w:rFonts w:ascii="NikoshBAN" w:eastAsia="Times New Roman" w:hAnsi="NikoshBAN" w:cs="NikoshBAN"/>
          <w:b/>
          <w:bCs/>
          <w:color w:val="202122"/>
          <w:sz w:val="32"/>
          <w:szCs w:val="32"/>
        </w:rPr>
        <w:t>রাধারমণ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বলেই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সমাধিক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পরিচিত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</w:p>
    <w:p w:rsidR="00136ECE" w:rsidRDefault="00136ECE" w:rsidP="00136ECE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32"/>
          <w:szCs w:val="32"/>
        </w:rPr>
      </w:pP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বাংলা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লোকসংগীতের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পুরোধা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লোককবি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রাধারমণ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দত্ত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তার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রচিত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"https://bn.wikipedia.org/wiki/%E0%A6%A7%E0%A6%BE%E0%A6%AE%E0%A6%BE%E0%A6%87%E0%A6%B2_%E0%A6%97%E0%A6%BE%E0%A6%A8" \o "ধামাইল গান" </w:instrText>
      </w:r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136ECE">
        <w:rPr>
          <w:rFonts w:ascii="NikoshBAN" w:eastAsia="Times New Roman" w:hAnsi="NikoshBAN" w:cs="NikoshBAN"/>
          <w:color w:val="3366CC"/>
          <w:sz w:val="32"/>
          <w:szCs w:val="32"/>
        </w:rPr>
        <w:t>ধামাইল</w:t>
      </w:r>
      <w:proofErr w:type="spellEnd"/>
      <w:r w:rsidRPr="00136ECE">
        <w:rPr>
          <w:rFonts w:ascii="NikoshBAN" w:eastAsia="Times New Roman" w:hAnsi="NikoshBAN" w:cs="NikoshBAN"/>
          <w:color w:val="3366CC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3366CC"/>
          <w:sz w:val="32"/>
          <w:szCs w:val="32"/>
        </w:rPr>
        <w:t>গান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"https://bn.wikipedia.org/wiki/%E0%A6%B8%E0%A6%BF%E0%A6%B2%E0%A7%87%E0%A6%9F" \o "সিলেট" </w:instrText>
      </w:r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136ECE">
        <w:rPr>
          <w:rFonts w:ascii="NikoshBAN" w:eastAsia="Times New Roman" w:hAnsi="NikoshBAN" w:cs="NikoshBAN"/>
          <w:color w:val="3366CC"/>
          <w:sz w:val="32"/>
          <w:szCs w:val="32"/>
        </w:rPr>
        <w:t>সিলেট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 ও 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"https://bn.wikipedia.org/wiki/%E0%A6%AD%E0%A6%BE%E0%A6%B0%E0%A6%A4" \o "ভারত" </w:instrText>
      </w:r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136ECE">
        <w:rPr>
          <w:rFonts w:ascii="NikoshBAN" w:eastAsia="Times New Roman" w:hAnsi="NikoshBAN" w:cs="NikoshBAN"/>
          <w:color w:val="3366CC"/>
          <w:sz w:val="32"/>
          <w:szCs w:val="32"/>
        </w:rPr>
        <w:t>ভারতের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বাঙ্গালীদের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কাছে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পরম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আদরের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ধন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রাধা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রমন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নিজের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মেধা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ও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দর্শনকে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কাজে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লাগিয়ে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মানুষের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মনে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চিরস্থায়ী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আসন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করে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নিয়েছেন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কৃষ্ণ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বিরহের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আকূতি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আর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না-পাওয়ার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ব্যথা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কিংবা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সব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পেয়েও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না-পাওয়ার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কষ্ট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তাকে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সাধকে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পরিণত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করেছে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তিনি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"https://bn.wikipedia.org/w/index.php?title=%E0%A6%A6%E0%A7%87%E0%A6%B9%E0%A6%A4%E0%A6%A4%E0%A7%8D%E0%A6%A4%E0%A7%8D%E0%A6%AC&amp;action=edit&amp;redlink=1" \o "দেহতত্ত্ব (পাতার অস্তিত্ব নেই)" </w:instrText>
      </w:r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136ECE">
        <w:rPr>
          <w:rFonts w:ascii="NikoshBAN" w:eastAsia="Times New Roman" w:hAnsi="NikoshBAN" w:cs="NikoshBAN"/>
          <w:color w:val="DD3333"/>
          <w:sz w:val="32"/>
          <w:szCs w:val="32"/>
        </w:rPr>
        <w:t>দেহতত্ত্ব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,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ভক্তিমূলক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, 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"https://bn.wikipedia.org/w/index.php?title=%E0%A6%85%E0%A6%A8%E0%A7%81%E0%A6%B0%E0%A6%BE%E0%A6%97&amp;action=edit&amp;redlink=1" \o "অনুরাগ (পাতার অস্তিত্ব নেই)" </w:instrText>
      </w:r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136ECE">
        <w:rPr>
          <w:rFonts w:ascii="NikoshBAN" w:eastAsia="Times New Roman" w:hAnsi="NikoshBAN" w:cs="NikoshBAN"/>
          <w:color w:val="DD3333"/>
          <w:sz w:val="32"/>
          <w:szCs w:val="32"/>
        </w:rPr>
        <w:t>অনুরাগ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, 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"https://bn.wikipedia.org/wiki/%E0%A6%AA%E0%A7%8D%E0%A6%B0%E0%A7%87%E0%A6%AE" \o "প্রেম" </w:instrText>
      </w:r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136ECE">
        <w:rPr>
          <w:rFonts w:ascii="NikoshBAN" w:eastAsia="Times New Roman" w:hAnsi="NikoshBAN" w:cs="NikoshBAN"/>
          <w:color w:val="3366CC"/>
          <w:sz w:val="32"/>
          <w:szCs w:val="32"/>
        </w:rPr>
        <w:t>প্রেম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, 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"https://bn.wikipedia.org/wiki/%E0%A6%AD%E0%A6%9C%E0%A6%A8" \o "ভজন" </w:instrText>
      </w:r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136ECE">
        <w:rPr>
          <w:rFonts w:ascii="NikoshBAN" w:eastAsia="Times New Roman" w:hAnsi="NikoshBAN" w:cs="NikoshBAN"/>
          <w:color w:val="3366CC"/>
          <w:sz w:val="32"/>
          <w:szCs w:val="32"/>
        </w:rPr>
        <w:t>ভজন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,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ধামাইলসহ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নানা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ধরনের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কয়েক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হাজার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গান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রচনা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করেছেন</w:t>
      </w:r>
      <w:proofErr w:type="spellEnd"/>
      <w:r w:rsidRPr="00136ECE">
        <w:rPr>
          <w:rFonts w:ascii="NikoshBAN" w:eastAsia="Times New Roman" w:hAnsi="NikoshBAN" w:cs="NikoshBAN"/>
          <w:color w:val="202122"/>
          <w:sz w:val="32"/>
          <w:szCs w:val="32"/>
        </w:rPr>
        <w:t>।</w:t>
      </w:r>
    </w:p>
    <w:p w:rsidR="00136ECE" w:rsidRPr="00136ECE" w:rsidRDefault="00136ECE" w:rsidP="00136ECE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32"/>
          <w:szCs w:val="32"/>
        </w:rPr>
      </w:pPr>
    </w:p>
    <w:p w:rsidR="00136ECE" w:rsidRDefault="00136ECE" w:rsidP="00136ECE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NikoshBAN" w:eastAsia="Times New Roman" w:hAnsi="NikoshBAN" w:cs="NikoshBAN"/>
          <w:color w:val="FF0000"/>
          <w:sz w:val="72"/>
          <w:szCs w:val="72"/>
          <w:u w:val="single"/>
        </w:rPr>
      </w:pPr>
      <w:proofErr w:type="spellStart"/>
      <w:r w:rsidRPr="00136ECE">
        <w:rPr>
          <w:rFonts w:ascii="NikoshBAN" w:eastAsia="Times New Roman" w:hAnsi="NikoshBAN" w:cs="NikoshBAN"/>
          <w:color w:val="FF0000"/>
          <w:sz w:val="72"/>
          <w:szCs w:val="72"/>
          <w:u w:val="single"/>
        </w:rPr>
        <w:t>জন্ম</w:t>
      </w:r>
      <w:proofErr w:type="spellEnd"/>
      <w:r w:rsidRPr="00136ECE">
        <w:rPr>
          <w:rFonts w:ascii="NikoshBAN" w:eastAsia="Times New Roman" w:hAnsi="NikoshBAN" w:cs="NikoshBAN"/>
          <w:color w:val="FF0000"/>
          <w:sz w:val="72"/>
          <w:szCs w:val="72"/>
          <w:u w:val="single"/>
        </w:rPr>
        <w:t xml:space="preserve"> ও </w:t>
      </w:r>
      <w:proofErr w:type="spellStart"/>
      <w:r w:rsidRPr="00136ECE">
        <w:rPr>
          <w:rFonts w:ascii="NikoshBAN" w:eastAsia="Times New Roman" w:hAnsi="NikoshBAN" w:cs="NikoshBAN"/>
          <w:color w:val="FF0000"/>
          <w:sz w:val="72"/>
          <w:szCs w:val="72"/>
          <w:u w:val="single"/>
        </w:rPr>
        <w:t>বংশ</w:t>
      </w:r>
      <w:proofErr w:type="spellEnd"/>
      <w:r w:rsidRPr="00136ECE">
        <w:rPr>
          <w:rFonts w:ascii="NikoshBAN" w:eastAsia="Times New Roman" w:hAnsi="NikoshBAN" w:cs="NikoshBAN"/>
          <w:color w:val="FF0000"/>
          <w:sz w:val="72"/>
          <w:szCs w:val="72"/>
          <w:u w:val="single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FF0000"/>
          <w:sz w:val="72"/>
          <w:szCs w:val="72"/>
          <w:u w:val="single"/>
        </w:rPr>
        <w:t>পরিচিতি</w:t>
      </w:r>
      <w:proofErr w:type="spellEnd"/>
    </w:p>
    <w:p w:rsidR="00136ECE" w:rsidRPr="00136ECE" w:rsidRDefault="00136ECE" w:rsidP="00136ECE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NikoshBAN" w:eastAsia="Times New Roman" w:hAnsi="NikoshBAN" w:cs="NikoshBAN"/>
          <w:color w:val="FF0000"/>
          <w:sz w:val="72"/>
          <w:szCs w:val="72"/>
          <w:u w:val="single"/>
        </w:rPr>
      </w:pPr>
    </w:p>
    <w:p w:rsidR="00136ECE" w:rsidRPr="00136ECE" w:rsidRDefault="00136ECE" w:rsidP="00136ECE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শ্রীহট্ট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বা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সিলেট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অঞ্চলের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পঞ্চখণ্ডে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ত্রিপুরাধিপতি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'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ধর্ম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ফাঁ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'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কর্তৃক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সপ্তম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শতকে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মিথিলা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হতে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আনিত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প্রসিদ্ধ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পাঁচ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ব্রাহ্মণের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মধ্যে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'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আনন্দ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শাস্ত্রী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'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নামক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বিখ্যাত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ব্যক্তিত্ব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রাধারমণ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দত্তের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পুর্ব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পুরুষ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ছিলেন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বলে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"https://bn.wikipedia.org/wiki/%E0%A6%85%E0%A6%9A%E0%A7%8D%E0%A6%AF%E0%A7%81%E0%A6%A4%E0%A6%9A%E0%A6%B0%E0%A6%A3_%E0%A6%9A%E0%A7%8C%E0%A6%A7%E0%A7%81%E0%A6%B0%E0%A7%80_%E0%A6%A4%E0%A6%A4%E0%A7%8D%E0%A6%A4%E0%A7%8D%E0%A6%AC%E0%A6%A8%E0%A6%BF%E0%A6%A7%E0%A6%BF" \o "অচ্যুতচরণ চৌধুরী তত্ত্বনিধি" </w:instrText>
      </w:r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136ECE">
        <w:rPr>
          <w:rFonts w:ascii="NikoshBAN" w:eastAsia="Times New Roman" w:hAnsi="NikoshBAN" w:cs="NikoshBAN"/>
          <w:color w:val="3366CC"/>
          <w:sz w:val="36"/>
          <w:szCs w:val="36"/>
        </w:rPr>
        <w:t>অচ্যুতচরণ</w:t>
      </w:r>
      <w:proofErr w:type="spellEnd"/>
      <w:r w:rsidRPr="00136ECE">
        <w:rPr>
          <w:rFonts w:ascii="NikoshBAN" w:eastAsia="Times New Roman" w:hAnsi="NikoshBAN" w:cs="NikoshBAN"/>
          <w:color w:val="3366CC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3366CC"/>
          <w:sz w:val="36"/>
          <w:szCs w:val="36"/>
        </w:rPr>
        <w:t>চৌধুরী</w:t>
      </w:r>
      <w:proofErr w:type="spellEnd"/>
      <w:r w:rsidRPr="00136ECE">
        <w:rPr>
          <w:rFonts w:ascii="NikoshBAN" w:eastAsia="Times New Roman" w:hAnsi="NikoshBAN" w:cs="NikoshBAN"/>
          <w:color w:val="3366CC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3366CC"/>
          <w:sz w:val="36"/>
          <w:szCs w:val="36"/>
        </w:rPr>
        <w:t>তত্ত্বনিধির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ঐতিহাসিক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গ্রন্থ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"https://bn.wikipedia.org/w/index.php?title=%E0%A6%B6%E0%A7%8D%E0%A6%B0%E0%A7%80%E0%A6%B9%E0%A6%9F%E0%A7%8D%E0%A6%9F%E0%A7%87%E0%A6%B0_%E0%A6%87%E0%A6%A4%E0%A6%BF%E0%A6%AC%E0%A7%83%E0%A6%A4%E0%A7%8D%E0%A6%A4&amp;action=edit&amp;redlink=1" \o "শ্রীহট্টের ইতিবৃত্ত (পাতার অস্তিত্ব নেই)" </w:instrText>
      </w:r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136ECE">
        <w:rPr>
          <w:rFonts w:ascii="NikoshBAN" w:eastAsia="Times New Roman" w:hAnsi="NikoshBAN" w:cs="NikoshBAN"/>
          <w:color w:val="DD3333"/>
          <w:sz w:val="36"/>
          <w:szCs w:val="36"/>
        </w:rPr>
        <w:t>শ্রীহট্টের</w:t>
      </w:r>
      <w:proofErr w:type="spellEnd"/>
      <w:r w:rsidRPr="00136ECE">
        <w:rPr>
          <w:rFonts w:ascii="NikoshBAN" w:eastAsia="Times New Roman" w:hAnsi="NikoshBAN" w:cs="NikoshBAN"/>
          <w:color w:val="DD3333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DD3333"/>
          <w:sz w:val="36"/>
          <w:szCs w:val="36"/>
        </w:rPr>
        <w:t>ইতিবৃত্তে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পাওয়া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যায়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আনন্দ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শাস্ত্রীর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প্রৌপুত্র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"https://bn.wikipedia.org/w/index.php?title=%E0%A6%A8%E0%A6%BF%E0%A6%A7%E0%A6%BF%E0%A6%AA%E0%A6%A4%E0%A6%BF_%E0%A6%B6%E0%A6%BE%E0%A6%B8%E0%A7%8D%E0%A6%A4%E0%A7%8D%E0%A6%B0%E0%A7%80&amp;action=edit&amp;redlink=1" \o "নিধিপতি শাস্ত্রী (পাতার অস্তিত্ব নেই)" </w:instrText>
      </w:r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136ECE">
        <w:rPr>
          <w:rFonts w:ascii="NikoshBAN" w:eastAsia="Times New Roman" w:hAnsi="NikoshBAN" w:cs="NikoshBAN"/>
          <w:color w:val="DD3333"/>
          <w:sz w:val="36"/>
          <w:szCs w:val="36"/>
        </w:rPr>
        <w:t>নিধিপতি</w:t>
      </w:r>
      <w:proofErr w:type="spellEnd"/>
      <w:r w:rsidRPr="00136ECE">
        <w:rPr>
          <w:rFonts w:ascii="NikoshBAN" w:eastAsia="Times New Roman" w:hAnsi="NikoshBAN" w:cs="NikoshBAN"/>
          <w:color w:val="DD3333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DD3333"/>
          <w:sz w:val="36"/>
          <w:szCs w:val="36"/>
        </w:rPr>
        <w:t>শাস্ত্রীর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পুত্র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ভানু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নারয়ন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নামক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ব্যক্তি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তত্কালিন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মণুকুল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প্রদেশে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"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ইটা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"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নামক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রাজ্যের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স্থপতি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উক্ত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ভানু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নারায়ণের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চার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পুত্রের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মধ্যে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রামচন্দ্র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নারায়ণ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বা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ব্রহ্ম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নারাণের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এক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পুত্র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ছিলেন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প্রভাকর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মুঘল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সেনাপতি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খোয়াজ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উসমান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দ্বারা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ইটা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রাজ্য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অধিকৃত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হলে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,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এই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রাজ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বংশের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লোকগণ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পালিয়ে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গিয়ে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আশে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পাশের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বিভিন্ন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স্থানে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আশ্রয়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গ্রহণ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করেন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। এ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সময়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প্রভাকর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দত্ত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তার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পিতার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সাথে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আলিসারকুল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চলে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যান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এবং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সেখানে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কিছু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দিন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বসবাস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করার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পর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"https://bn.wikipedia.org/wiki/%E0%A6%9C%E0%A6%97%E0%A6%A8%E0%A7%8D%E0%A6%A8%E0%A6%BE%E0%A6%A5%E0%A6%AA%E0%A7%81%E0%A6%B0_%E0%A6%89%E0%A6%AA%E0%A6%9C%E0%A7%87%E0%A6%B2%E0%A6%BE" \o "" </w:instrText>
      </w:r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136ECE">
        <w:rPr>
          <w:rFonts w:ascii="NikoshBAN" w:eastAsia="Times New Roman" w:hAnsi="NikoshBAN" w:cs="NikoshBAN"/>
          <w:color w:val="3366CC"/>
          <w:sz w:val="36"/>
          <w:szCs w:val="36"/>
          <w:u w:val="single"/>
        </w:rPr>
        <w:t>জগন্নাথপুর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রাজ্যে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এসে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আশ্রয়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নেন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কিছু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দিন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পর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জগন্নাথপুর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রাজ্যের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তৎকালীন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অধিপতি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রাজা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বিজয়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সিংহের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অনুমতিক্রমে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প্রভাকর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জগন্নাথপুরের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নিকটস্থ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কেশবপুর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গ্রামে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বাড়ী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নির্মাণ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করে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সেখানে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বসবাস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করেন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পরবর্তিতে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রাজা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বিজয়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সিংহ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প্রভাকরের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পুত্র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সম্ভুদাস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দত্তকে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মন্ত্রী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পদে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নিয়োগ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দেন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অতপর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বানিয়াচংয়ের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রাজা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গোবিন্দ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খা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বা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হবিব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খার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সাথে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lastRenderedPageBreak/>
        <w:t>বিবাদে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জগন্নাথপুর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রাজ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বংশের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বিপর্য্যয়ের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কারণ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,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রাজআশ্রীত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কর্মচারীরাও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দৈন্য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দশায়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পতিত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হন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। এ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সময়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সম্ভুদাস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দত্তের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পুত্র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রাধামাদব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দত্ত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অন্যের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দ্বারাস্থ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না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হয়ে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,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অনন্যচিত্তে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সাহিত্য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চর্চায়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মনোনিবেশ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করেন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রাধামাধব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দত্ত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সংস্কৃত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ভাষায়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জয়দেবের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বিখ্যাত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গ্রন্থ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'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গীত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গোবিন্দ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'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বাংলা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ভাষায়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অনুবাদ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করে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বিশেষ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খ্যাতি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অর্জন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করেন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এছাড়া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তার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রচিত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ভ্রমর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গীতিকা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,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ভারত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সাবিত্রী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,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সূর্যব্রত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পাঁচালি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,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পদ্ম-পুরাণ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ও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কৃষ্ণলীলা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গীতিকাব্য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উল্লেখযোগ্য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এই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প্রসিদ্ধ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কবি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রাধামাধব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দত্তই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ছিলেন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রাধারমণ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দত্তের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পিতা।রাধারমণ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দত্ত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পুরকায়স্থের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জন্ম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১৮৩৩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খ্রিষ্টাব্দের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২৬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মে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 (১২৪০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বঙ্গাব্দ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 xml:space="preserve">)। - ১৯১৫ 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খ্রিষ্টাব্দ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, ১৩২২ </w:t>
      </w:r>
      <w:proofErr w:type="spellStart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"https://bn.wikipedia.org/wiki/%E0%A6%AC%E0%A6%BE%E0%A6%82%E0%A6%B2%E0%A6%BE" \o "বাংলা" </w:instrText>
      </w:r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136ECE">
        <w:rPr>
          <w:rFonts w:ascii="NikoshBAN" w:eastAsia="Times New Roman" w:hAnsi="NikoshBAN" w:cs="NikoshBAN"/>
          <w:color w:val="3366CC"/>
          <w:sz w:val="36"/>
          <w:szCs w:val="36"/>
        </w:rPr>
        <w:t>বাংলা</w:t>
      </w:r>
      <w:proofErr w:type="spellEnd"/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136ECE">
        <w:rPr>
          <w:rFonts w:ascii="NikoshBAN" w:eastAsia="Times New Roman" w:hAnsi="NikoshBAN" w:cs="NikoshBAN"/>
          <w:color w:val="202122"/>
          <w:sz w:val="36"/>
          <w:szCs w:val="36"/>
        </w:rPr>
        <w:t>।</w:t>
      </w:r>
    </w:p>
    <w:bookmarkEnd w:id="0"/>
    <w:p w:rsidR="00D0676F" w:rsidRPr="00136ECE" w:rsidRDefault="00D0676F">
      <w:pPr>
        <w:rPr>
          <w:rFonts w:ascii="NikoshBAN" w:hAnsi="NikoshBAN" w:cs="NikoshBAN"/>
        </w:rPr>
      </w:pPr>
    </w:p>
    <w:sectPr w:rsidR="00D0676F" w:rsidRPr="00136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CE"/>
    <w:rsid w:val="00136ECE"/>
    <w:rsid w:val="00D0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DFFE"/>
  <w15:chartTrackingRefBased/>
  <w15:docId w15:val="{A16B1BD3-D86F-4779-895C-BFCB237F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10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30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</dc:creator>
  <cp:keywords/>
  <dc:description/>
  <cp:lastModifiedBy>WALTON</cp:lastModifiedBy>
  <cp:revision>1</cp:revision>
  <dcterms:created xsi:type="dcterms:W3CDTF">2022-11-10T17:45:00Z</dcterms:created>
  <dcterms:modified xsi:type="dcterms:W3CDTF">2022-11-10T17:53:00Z</dcterms:modified>
</cp:coreProperties>
</file>