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F4" w:rsidRP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sz w:val="48"/>
          <w:szCs w:val="48"/>
          <w:lang w:bidi="bn-BD"/>
        </w:rPr>
      </w:pPr>
      <w:bookmarkStart w:id="0" w:name="_GoBack"/>
      <w:r w:rsidRPr="006052F4">
        <w:rPr>
          <w:rFonts w:ascii="NikoshBAN" w:eastAsia="Times New Roman" w:hAnsi="NikoshBAN" w:cs="NikoshBAN"/>
          <w:b/>
          <w:bCs/>
          <w:sz w:val="48"/>
          <w:szCs w:val="48"/>
          <w:cs/>
          <w:lang w:bidi="bn-BD"/>
        </w:rPr>
        <w:t>শীত আসছে</w:t>
      </w:r>
    </w:p>
    <w:bookmarkEnd w:id="0"/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পারভীন আক্তার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cs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শীত আসছে কার্ত্তিক মাসে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ঝিমিয়ে ঝিমিয়ে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ছোট্ট মেয়ে বলছে মাকে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ইনিয়ে বিনিয়ে।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শীতের কাপড় কিনতে হবে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শীত লাগছে গায়ে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বেশি শীতে উলের মোজা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পরতে হবে পায়ে।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কানে এবার শীত লাগলে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কিনবো একটা টুপি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লম্বা লম্বা চুলগুলোকে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বাঁধবো ছোট্ট ঝুঁপি।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মেয়ের এতে আবদারেতে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চোখে এলো জল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টাকা পয়সা আছে কি না</w:t>
      </w:r>
    </w:p>
    <w:p w:rsidR="006052F4" w:rsidRDefault="006052F4" w:rsidP="006052F4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sz w:val="28"/>
          <w:szCs w:val="28"/>
          <w:cs/>
          <w:lang w:bidi="bn-BD"/>
        </w:rPr>
        <w:t>দেখে নাতো তল।</w:t>
      </w:r>
    </w:p>
    <w:p w:rsidR="006052F4" w:rsidRDefault="006052F4" w:rsidP="006052F4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544D28" w:rsidRDefault="00544D28" w:rsidP="006052F4">
      <w:pPr>
        <w:jc w:val="center"/>
      </w:pPr>
    </w:p>
    <w:sectPr w:rsidR="0054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4"/>
    <w:rsid w:val="00544D28"/>
    <w:rsid w:val="006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sikdar md. shajidur jahan</dc:creator>
  <cp:lastModifiedBy>sikdar md. shajidur jahan</cp:lastModifiedBy>
  <cp:revision>1</cp:revision>
  <dcterms:created xsi:type="dcterms:W3CDTF">2022-11-17T06:15:00Z</dcterms:created>
  <dcterms:modified xsi:type="dcterms:W3CDTF">2022-11-17T06:16:00Z</dcterms:modified>
</cp:coreProperties>
</file>