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বোকা দাঁড়কাক</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একদিন এক ক্ষুধার্ত কাক খাবার খুঁজে ফিরছিল। কোথাও কিছু না পেয়ে ক্লান্ত হয়ে সে একটা ডুমুরগাছে এসে বসল। সে দেখল, গাছে প্রচুর ডুমুর ফলে আছে।</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ফলগুলো দেখে খুশি হয়ে দাঁড়কাক ভাবল, আঃ কত ফল! খেতেও নিশ্চয়ই সুস্বাদু। ভালই হল, পেট ভরে ডুমুর খাওয়া যাবে।</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তখন সে একটা ডুমুর ছিরে খেতে গিয়ে দেখল তখনও ভালভাবে পাকে নি। আর একটু নরম না হলে খাওয়া যাবে না।</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দাঁড়কাক ভাবল হয়ত কিছুক্ষণ অপেক্ষা করলেই হয়ত ফলগুলো পাকবে। এই ভেবে ফল পাকার আশায় সে ডুমুর গাছেই চোখ বুজে বসে রইল। আর কোথাও খাবারের খোজে গেল না।</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সেই সময় গাছের নিচ দিয়ে যাচ্ছিল এক শেয়াল। দাঁড়কাককে গাছের ওপর চোখ বুজে বসে থাকতে দেখে শেয়ালের কেমন সন্দেহ হল। সে কাককে ডেকে বলল, বলি ও ভাই দাঁড়কাক, তুমি ওখানে চুপচাপ বসে কি করছ? ব্যাপার কি?</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দাঁড়কাক বলল, ভাই, ডুমুর ফল খাবার আশায় বসে রয়েছি। একটু পরেই ডুমুর গুলো পাকবে, তখন পেট ভরে খাব।</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দাঁড়কাকের কথা শুনে শেয়াল হেসে বলল, তুমি দেখছি খুবেই চতুর! গাছের ডুমুর পাকবে, সেই পাকা ডুমুর খেয়ে তুমি খিদে মেটাবে, এই আশায় তুমি এখন থেকেই বসে রয়েছ। বলি ভায়া তোমার এই আশা কি পূরণ হবে?</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নিতিকথাঃ ভবিষ্যতে সুখের আশা করে যারা বর্তমানে নিষ্কর্মা হয়ে বসে থাকে শেষ পর্যন্ত তাদের নিরাশাই হতে হয়।</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