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FF0000"/>
          <w:sz w:val="56"/>
          <w:szCs w:val="32"/>
        </w:rPr>
      </w:pPr>
      <w:proofErr w:type="spellStart"/>
      <w:r w:rsidRPr="007E0181">
        <w:rPr>
          <w:rFonts w:ascii="NikoshBAN" w:eastAsia="Times New Roman" w:hAnsi="NikoshBAN" w:cs="NikoshBAN"/>
          <w:b/>
          <w:bCs/>
          <w:color w:val="FF0000"/>
          <w:sz w:val="56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b/>
          <w:bCs/>
          <w:color w:val="FF0000"/>
          <w:sz w:val="56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b/>
          <w:bCs/>
          <w:color w:val="FF0000"/>
          <w:sz w:val="56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b/>
          <w:bCs/>
          <w:color w:val="FF0000"/>
          <w:sz w:val="56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b/>
          <w:bCs/>
          <w:color w:val="FF0000"/>
          <w:sz w:val="56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FF0000"/>
          <w:sz w:val="56"/>
          <w:szCs w:val="32"/>
        </w:rPr>
        <w:t> </w:t>
      </w:r>
      <w:bookmarkStart w:id="0" w:name="_GoBack"/>
      <w:bookmarkEnd w:id="0"/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(২৫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জানুয়ারি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১৮২৪ – ২৯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জুন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১৮৭৩)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ঊনবিংশ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শতাব্দীর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অন্যতম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শ্রেষ্ঠ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"https://bn.wikipedia.org/wiki/%E0%A6%AC%E0%A6%BE%E0%A6%99%E0%A6%BE%E0%A6%B2%E0%A6%BF" \o "বাঙালি"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বাঙালি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কবি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নাট্যকার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প্রহসন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রচয়িতা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"https://bn.wikipedia.org/wiki/%E0%A6%AC%E0%A6%99%E0%A7%8D%E0%A6%97" \o "বঙ্গ"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বাংলার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"https://bn.wikipedia.org/wiki/%E0%A6%AC%E0%A6%BE%E0%A6%82%E0%A6%B2%E0%A6%BE%E0%A6%B0_%E0%A6%A8%E0%A6%AC%E0%A6%9C%E0%A6%BE%E0%A6%97%E0%A6%B0%E0%A6%A3" \o "বাংলার নবজাগরণ"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নবজাগরণ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সাহিত্যের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অন্যতম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পুরোধা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ব্যক্তিত্ব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গণ্য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ঐতিহ্যের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অনুবর্তিতা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অমান্য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নব্যরীতি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প্রবর্তনের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কারণে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আধুনিক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বাংলা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সাহিত্যের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প্রথম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বিদ্রোহী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কবি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হিসেবেও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অভিহিত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ব্রিটিশ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ভারতের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"https://bn.wikipedia.org/wiki/%E0%A6%AF%E0%A6%B6%E0%A7%8B%E0%A6%B0_%E0%A6%9C%E0%A7%87%E0%A6%B2%E0%A6%BE" \o "যশোর জেলা"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যশোর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জেলার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সম্ভ্রান্ত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কায়স্থ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বংশে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জন্ম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হলেও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যৌবনে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"https://bn.wikipedia.org/wiki/%E0%A6%96%E0%A7%8D%E0%A6%B0%E0%A6%BF%E0%A6%B7%E0%A7%8D%E0%A6%9F%E0%A6%A7%E0%A6%B0%E0%A7%8D%E0%A6%AE" \o "খ্রিষ্টধর্ম"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খ্রিষ্টধর্ম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পাশ্চাত্য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সাহিত্যের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দুর্নিবার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আকর্ষণবশত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"https://bn.wikipedia.org/wiki/%E0%A6%87%E0%A6%82%E0%A6%B0%E0%A7%87%E0%A6%9C%E0%A6%BF_%E0%A6%AD%E0%A6%BE%E0%A6%B7%E0%A6%BE" \o "ইংরেজি ভাষা"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ইংরেজি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ভাষায়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সাহিত্য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রচনায়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মনোনিবেশ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জীবনের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দ্বিতীয়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পর্বে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নিজ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মাতৃভাষার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মনোযোগ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এ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পর্বে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বাংলায়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নাটক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প্রহসন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কাব্যরচনা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বাংলা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ভাষায়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"https://bn.wikipedia.org/wiki/%E0%A6%B8%E0%A6%A8%E0%A7%87%E0%A6%9F" \o "সনেট"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সনেট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ও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"https://bn.wikipedia.org/wiki/%E0%A6%85%E0%A6%AE%E0%A6%BF%E0%A6%A4%E0%A7%8D%E0%A6%B0%E0%A6%BE%E0%A6%95%E0%A7%8D%E0%A6%B7%E0%A6%B0_%E0%A6%9B%E0%A6%A8%E0%A7%8D%E0%A6%A6" \o "অমিত্রাক্ষর ছন্দ"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অমিত্রাক্ষর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ছন্দের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প্রবর্তক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সর্বশ্রেষ্ঠ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কীর্তি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অমিত্রাক্ষর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ছন্দে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"https://bn.wikipedia.org/wiki/%E0%A6%B0%E0%A6%BE%E0%A6%AE%E0%A6%BE%E0%A6%AF%E0%A6%BC%E0%A6%A3" \o "রামায়ণ"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রামায়ণের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উপাখ্যান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অবলম্বনে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রচিত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instrText xml:space="preserve"> HYPERLINK "https://bn.wikipedia.org/wiki/%E0%A6%AE%E0%A7%87%E0%A6%98%E0%A6%A8%E0%A6%BE%E0%A6%A6%E0%A6%AC%E0%A6%A7_%E0%A6%95%E0%A6%BE%E0%A6%AC%E0%A7%8D%E0%A6%AF" \o "মেঘনাদবধ কাব্য" </w:instrText>
      </w:r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i/>
          <w:iCs/>
          <w:color w:val="3366CC"/>
          <w:sz w:val="32"/>
          <w:szCs w:val="32"/>
        </w:rPr>
        <w:t>মেঘনাদবধ</w:t>
      </w:r>
      <w:proofErr w:type="spellEnd"/>
      <w:r w:rsidRPr="007E0181">
        <w:rPr>
          <w:rFonts w:ascii="NikoshBAN" w:eastAsia="Times New Roman" w:hAnsi="NikoshBAN" w:cs="NikoshBAN"/>
          <w:i/>
          <w:iCs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i/>
          <w:iCs/>
          <w:color w:val="3366CC"/>
          <w:sz w:val="32"/>
          <w:szCs w:val="32"/>
        </w:rPr>
        <w:t>কাব্য</w:t>
      </w:r>
      <w:proofErr w:type="spellEnd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"https://bn.wikipedia.org/wiki/%E0%A6%AE%E0%A6%B9%E0%A6%BE%E0%A6%95%E0%A6%BE%E0%A6%AC%E0%A7%8D%E0%A6%AF" \o "মহাকাব্য"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মহাকাব্য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ব্যক্তিগত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জীবন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ছিল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নাটকীয়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এবং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বেদনাঘন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মাত্র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৪৯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বয়সে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কলকাতায়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মহাকবির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মৃত্যু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শোকাবহ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অবস্থার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মধ্য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দিয়ে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7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FF0000"/>
          <w:sz w:val="72"/>
          <w:szCs w:val="32"/>
        </w:rPr>
        <w:t>জীবন</w:t>
      </w:r>
      <w:proofErr w:type="spellEnd"/>
    </w:p>
    <w:p w:rsidR="007E0181" w:rsidRPr="007E0181" w:rsidRDefault="007E0181" w:rsidP="007E0181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202122"/>
          <w:sz w:val="32"/>
          <w:szCs w:val="32"/>
        </w:rPr>
      </w:pPr>
    </w:p>
    <w:p w:rsidR="007E0181" w:rsidRPr="007E0181" w:rsidRDefault="007E0181" w:rsidP="007E0181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১৮২৪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সালের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২৫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জানুয়ারি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"https://bn.wikipedia.org/wiki/%E0%A6%AC%E0%A7%87%E0%A6%99%E0%A7%8D%E0%A6%97%E0%A6%B2_%E0%A6%AA%E0%A7%8D%E0%A6%B0%E0%A7%87%E0%A6%B8%E0%A6%BF%E0%A6%A1%E0%A7%87%E0%A6%A8%E0%A7%8D%E0%A6%B8%E0%A6%BF" \o "বেঙ্গল প্রেসিডেন্সি"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বাংলা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প্রেসিডেন্সির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"https://bn.wikipedia.org/wiki/%E0%A6%AF%E0%A6%B6%E0%A7%8B%E0%A6%B0_%E0%A6%9C%E0%A7%87%E0%A6%B2%E0%A6%BE" \o "যশোর জেলা"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যশোর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জেলার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(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অধুনা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"https://bn.wikipedia.org/wiki/%E0%A6%AC%E0%A6%BE%E0%A6%82%E0%A6%B2%E0%A6%BE%E0%A6%A6%E0%A7%87%E0%A6%B6" \o "বাংলাদেশ"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বাংলাদেশ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রাষ্ট্রের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"https://bn.wikipedia.org/wiki/%E0%A6%AF%E0%A6%B6%E0%A7%8B%E0%A6%B0_%E0%A6%9C%E0%A7%87%E0%A6%B2%E0%A6%BE" \o "যশোর জেলা"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যশোর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জেলার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"https://bn.wikipedia.org/wiki/%E0%A6%95%E0%A7%87%E0%A6%B6%E0%A6%AC%E0%A6%AA%E0%A7%81%E0%A6%B0_%E0%A6%89%E0%A6%AA%E0%A6%9C%E0%A7%87%E0%A6%B2%E0%A6%BE" \o "কেশবপুর উপজেলা"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কেশবপুর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উপজেলার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)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"https://bn.wikipedia.org/wiki/%E0%A6%B8%E0%A6%BE%E0%A6%97%E0%A6%B0%E0%A6%A6%E0%A6%BE%E0%A6%A1%E0%A6%BC%E0%A7%80_%E0%A6%87%E0%A6%89%E0%A6%A8%E0%A6%BF%E0%A6%AF%E0%A6%BC%E0%A6%A8" \o "সাগরদাড়ী ইউনিয়ন"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সাগরদাঁড়ি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গ্রামের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সম্ভ্রান্ত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হিন্দু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কায়স্থ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পরিবারে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জন্ম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রাজনারায়ণ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প্রথমা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পত্নী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জাহ্নবী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দেবীর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একমাত্র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সন্তান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রাজনারায়ণ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কলকাতার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সদর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দেওয়ানি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আদালতের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খ্যাতনামা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উকিল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তেরো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বয়স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থেকেই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কলকাতায়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বসবাস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"https://bn.wikipedia.org/wiki/%E0%A6%96%E0%A6%BF%E0%A6%A6%E0%A6%BF%E0%A6%B0%E0%A6%AA%E0%A7%81%E0%A6%B0" \o "খিদিরপুর"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খিদিরপুর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সার্কুলার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গার্ডেন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রিচ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রোডে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(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বর্তমানে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কার্ল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মার্কস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সরণী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)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অঞ্চলে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বিরাট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অট্টালিকা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নির্মাণ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56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FF0000"/>
          <w:sz w:val="56"/>
          <w:szCs w:val="32"/>
        </w:rPr>
        <w:t>শিক্ষাজীবন</w:t>
      </w:r>
      <w:proofErr w:type="spellEnd"/>
    </w:p>
    <w:p w:rsidR="007E0181" w:rsidRPr="007E0181" w:rsidRDefault="007E0181" w:rsidP="007E0181">
      <w:pPr>
        <w:shd w:val="clear" w:color="auto" w:fill="F8F9FA"/>
        <w:spacing w:after="0" w:line="240" w:lineRule="auto"/>
        <w:jc w:val="center"/>
        <w:rPr>
          <w:rFonts w:ascii="NikoshBAN" w:eastAsia="Times New Roman" w:hAnsi="NikoshBAN" w:cs="NikoshBAN"/>
          <w:color w:val="202122"/>
          <w:sz w:val="32"/>
          <w:szCs w:val="32"/>
        </w:rPr>
      </w:pPr>
    </w:p>
    <w:p w:rsidR="007E0181" w:rsidRPr="007E0181" w:rsidRDefault="007E0181" w:rsidP="007E0181">
      <w:pPr>
        <w:shd w:val="clear" w:color="auto" w:fill="F8F9FA"/>
        <w:spacing w:line="336" w:lineRule="atLeast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জন্মস্থান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সাগরদাঁড়ি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যশোর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বাংলাদেশ</w:t>
      </w:r>
      <w:proofErr w:type="spellEnd"/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প্রাথমিক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শিক্ষা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শুরু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জাহ্নবী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দেবীর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জাহ্নবী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দেবীই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"https://bn.wikipedia.org/wiki/%E0%A6%B0%E0%A6%BE%E0%A6%AE%E0%A6%BE%E0%A6%AF%E0%A6%BC%E0%A6%A3" \o "রামায়ণ"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রামায়ণ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"https://bn.wikipedia.org/wiki/%E0%A6%AE%E0%A6%B9%E0%A6%BE%E0%A6%AD%E0%A6%BE%E0%A6%B0%E0%A6%A4" \o "মহাভারত"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মহাভারত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"https://bn.wikipedia.org/wiki/%E0%A6%AA%E0%A7%81%E0%A6%B0%E0%A6%BE%E0%A6%A3" \o "পুরাণ"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পুরাণ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প্রভৃতির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সঙ্গে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সুপরিচিত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তোলেন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সাগরদাঁড়ির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পাশের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lastRenderedPageBreak/>
        <w:t>গ্রামের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শেখপুরা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মসজিদের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ইমাম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মুফতি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লুৎফুল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হকের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প্রাথমিক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শিক্ষা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শুরু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বিদ্বান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ইমামের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কাছে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বাংলা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ফারসি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আরবি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পড়েছেন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সাগরদাঁড়িতেই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বাল্যকাল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অতিবাহিত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তেরো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বয়সে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কলকাতায়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আসেন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স্থানীয়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স্কুলে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কিছুদিন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পড়ার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তদনীন্তন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A%E0%A7%8D%E0%A6%B0%E0%A7%87%E0%A6%B8%E0%A6%BF%E0%A6%A1%E0%A7%87%E0%A6%A8%E0%A7%8D%E0%A6%B8%E0%A6%BF_%E0%A6%AC%E0%A6%BF%E0%A6%B6%E0%A7%8D%E0%A6%AC%E0%A6%AC%E0%A6%BF%E0%A6%A6%E0%A7%8D%E0%A6%AF%E0%A6%BE%E0%A6%B2%E0%A6%AF%E0%A6%BC,_%E0%A6%95%E0%A6%B2%E0%A6%95%E0%A6%BE%E0%A6%A4%E0%A6%BE" \o "প্রেসিডেন্সি বিশ্ববিদ্যালয়, কলকাতা"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হিন্দু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(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বর্তমানে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A%E0%A7%8D%E0%A6%B0%E0%A7%87%E0%A6%B8%E0%A6%BF%E0%A6%A1%E0%A7%87%E0%A6%A8%E0%A7%8D%E0%A6%B8%E0%A6%BF_%E0%A6%AC%E0%A6%BF%E0%A6%B6%E0%A7%8D%E0%A6%AC%E0%A6%AC%E0%A6%BF%E0%A6%A6%E0%A7%8D%E0%A6%AF%E0%A6%BE%E0%A6%B2%E0%A6%AF%E0%A6%BC,_%E0%A6%95%E0%A6%B2%E0%A6%95%E0%A6%BE%E0%A6%A4%E0%A6%BE" \o "প্রেসিডেন্সি বিশ্ববিদ্যালয়, কলকাতা"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প্রেসিডেন্সি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বিশ্ববিদ্যালয়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)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ভর্তি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মেধাবী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ছাত্র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অচিরেই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অধ্যক্ষ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ক্যাপ্টেন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ডি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.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.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রিচার্ডসনের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প্রিয়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ছাত্র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ওঠেন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রিচার্ডসন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কাব্যপ্রীতি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সঞ্চারিত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হিন্দু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প্রাক্তন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অধ্যাপক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"https://bn.wikipedia.org/wiki/%E0%A6%B9%E0%A7%87%E0%A6%A8%E0%A6%B0%E0%A6%BF_%E0%A6%B2%E0%A7%81%E0%A6%87_%E0%A6%AD%E0%A6%BF%E0%A6%AD%E0%A6%BF%E0%A6%AF%E0%A6%BC%E0%A6%BE%E0%A6%A8_%E0%A6%A1%E0%A6%BF%E0%A6%B0%E0%A7%8B%E0%A6%9C%E0%A6%BF%E0%A6%93" \o "হেনরি লুই ভিভিয়ান ডিরোজিও"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ডিরোজিওর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স্বদেশানুরাগের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স্মৃতিও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বিশেষ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উদ্বুদ্ধ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এছাড়া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সহপাঠী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"https://bn.wikipedia.org/wiki/%E0%A6%AD%E0%A7%82%E0%A6%A6%E0%A7%87%E0%A6%AC_%E0%A6%AE%E0%A7%81%E0%A6%96%E0%A7%8B%E0%A6%AA%E0%A6%BE%E0%A6%A7%E0%A7%8D%E0%A6%AF%E0%A6%BE%E0%A6%AF%E0%A6%BC" \o "ভূদেব মুখোপাধ্যায়"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ভূদেব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মুখোপাধ্যায়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"https://bn.wikipedia.org/wiki/%E0%A6%B0%E0%A6%BE%E0%A6%9C%E0%A6%A8%E0%A6%BE%E0%A6%B0%E0%A6%BE%E0%A6%AF%E0%A6%BC%E0%A6%A3_%E0%A6%AC%E0%A6%B8%E0%A7%81" \o "রাজনারায়ণ বসু"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রাজনারায়ণ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বসু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"https://bn.wikipedia.org/wiki/%E0%A6%97%E0%A7%8C%E0%A6%B0%E0%A6%A6%E0%A6%BE%E0%A6%B8_%E0%A6%AC%E0%A6%B8%E0%A6%BE%E0%A6%95" \o "গৌরদাস বসাক"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গৌরদাস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বসাক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"https://bn.wikipedia.org/wiki/%E0%A6%AA%E0%A7%8D%E0%A6%AF%E0%A6%BE%E0%A6%B0%E0%A7%80%E0%A6%9A%E0%A6%B0%E0%A6%A3_%E0%A6%B8%E0%A6%B0%E0%A6%95%E0%A6%BE%E0%A6%B0" \o "প্যারীচরণ সরকার"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প্যারীচরণ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সরকার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প্রমুখ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ঊনবিংশ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শতাব্দীর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বিশিষ্ট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ব্যক্তিবর্গ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আঠারো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বয়সেই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মহাকবি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হওয়ার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বিলাতে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যাওয়ার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উচ্চাকাঙ্ক্ষা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বদ্ধমূল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১৮৪৩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সালে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রেভারেন্ড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"https://bn.wikipedia.org/wiki/%E0%A6%95%E0%A7%83%E0%A6%B7%E0%A7%8D%E0%A6%A3%E0%A6%AE%E0%A7%8B%E0%A6%B9%E0%A6%A8_%E0%A6%AC%E0%A6%A8%E0%A7%8D%E0%A6%A6%E0%A7%8D%E0%A6%AF%E0%A7%8B%E0%A6%AA%E0%A6%BE%E0%A6%A7%E0%A7%8D%E0%A6%AF%E0%A6%BE%E0%A6%AF%E0%A6%BC" \o "কৃষ্ণমোহন বন্দ্যোপাধ্যায়"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কৃষ্ণমোহন</w:t>
      </w:r>
      <w:proofErr w:type="spellEnd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বন্দ্যোপাধ্যায়ের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নিকট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"https://bn.wikipedia.org/wiki/%E0%A6%96%E0%A7%8D%E0%A6%B0%E0%A6%BF%E0%A6%B7%E0%A7%8D%E0%A6%9F%E0%A6%A7%E0%A6%B0%E0%A7%8D%E0%A6%AE" \o "খ্রিষ্টধর্ম"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খ্রিষ্টধর্ম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গ্রহণের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ইচ্ছা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ব্যক্ত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এরপর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ওই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৯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ফেব্রুয়ারি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মিশন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রো-তে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অবস্থিত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"https://bn.wikipedia.org/w/index.php?title=%E0%A6%93%E0%A6%B2%E0%A7%8D%E0%A6%A1_%E0%A6%AE%E0%A6%BF%E0%A6%B6%E0%A6%A8_%E0%A6%9A%E0%A6%BE%E0%A6%B0%E0%A7%8D%E0%A6%9A&amp;action=edit&amp;redlink=1" \o "ওল্ড মিশন চার্চ (পাতার অস্তিত্ব নেই)"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DD3333"/>
          <w:sz w:val="32"/>
          <w:szCs w:val="32"/>
        </w:rPr>
        <w:t>ওল্ড</w:t>
      </w:r>
      <w:proofErr w:type="spellEnd"/>
      <w:r w:rsidRPr="007E0181">
        <w:rPr>
          <w:rFonts w:ascii="NikoshBAN" w:eastAsia="Times New Roman" w:hAnsi="NikoshBAN" w:cs="NikoshBAN"/>
          <w:color w:val="DD3333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DD3333"/>
          <w:sz w:val="32"/>
          <w:szCs w:val="32"/>
        </w:rPr>
        <w:t>মিশন</w:t>
      </w:r>
      <w:proofErr w:type="spellEnd"/>
      <w:r w:rsidRPr="007E0181">
        <w:rPr>
          <w:rFonts w:ascii="NikoshBAN" w:eastAsia="Times New Roman" w:hAnsi="NikoshBAN" w:cs="NikoshBAN"/>
          <w:color w:val="DD3333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DD3333"/>
          <w:sz w:val="32"/>
          <w:szCs w:val="32"/>
        </w:rPr>
        <w:t>চার্চ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অ্যাংলিক্যান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চার্চে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গিয়ে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খ্রিষ্টধর্ম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গ্রহণ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দীক্ষিত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পাদ্রী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ডিলট্রি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"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"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নামকরণ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পরিচিত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"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মাইকেল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"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  <w:hyperlink r:id="rId4" w:anchor="cite_note-3" w:history="1">
        <w:r w:rsidRPr="007E0181">
          <w:rPr>
            <w:rFonts w:ascii="NikoshBAN" w:eastAsia="Times New Roman" w:hAnsi="NikoshBAN" w:cs="NikoshBAN"/>
            <w:color w:val="3366CC"/>
            <w:sz w:val="32"/>
            <w:szCs w:val="32"/>
            <w:vertAlign w:val="superscript"/>
          </w:rPr>
          <w:t>[৩]</w:t>
        </w:r>
      </w:hyperlink>
      <w:hyperlink r:id="rId5" w:anchor="cite_note-4" w:history="1">
        <w:r w:rsidRPr="007E0181">
          <w:rPr>
            <w:rFonts w:ascii="NikoshBAN" w:eastAsia="Times New Roman" w:hAnsi="NikoshBAN" w:cs="NikoshBAN"/>
            <w:color w:val="3366CC"/>
            <w:sz w:val="32"/>
            <w:szCs w:val="32"/>
            <w:vertAlign w:val="superscript"/>
          </w:rPr>
          <w:t>[৪]</w:t>
        </w:r>
      </w:hyperlink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ধর্মান্তর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সমাজে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ব্যাপক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আলোড়ন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সৃষ্টি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করেছিল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রাজনারায়ণ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বিধর্মী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পুত্রকে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ত্যাজ্যপুত্র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ঘোষণা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খ্রিস্টধর্ম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গ্রহণের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"https://bn.wikipedia.org/wiki/%E0%A6%B6%E0%A6%BF%E0%A6%AC%E0%A6%AA%E0%A7%81%E0%A6%B0" \o "শিবপুর"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শিবপুরের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বিশপস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থেকে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পড়াশোনা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চালিয়ে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এখানে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"https://bn.wikipedia.org/wiki/%E0%A6%97%E0%A7%8D%E0%A6%B0%E0%A6%BF%E0%A6%95_%E0%A6%AD%E0%A6%BE%E0%A6%B7%E0%A6%BE" \o "গ্রিক ভাষা"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গ্রিক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"https://bn.wikipedia.org/wiki/%E0%A6%B2%E0%A6%BE%E0%A6%A4%E0%A6%BF%E0%A6%A8_%E0%A6%AD%E0%A6%BE%E0%A6%B7%E0%A6%BE" \o "লাতিন ভাষা"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লাতিন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,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"https://bn.wikipedia.org/wiki/%E0%A6%B8%E0%A6%82%E0%A6%B8%E0%A7%8D%E0%A6%95%E0%A7%83%E0%A6%A4" \o "সংস্কৃত"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সংস্কৃত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প্রভৃতি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ভাষা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শিক্ষা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রাজনারায়ণ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দত্ত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পরিত্যাগ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করলেও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বিশপস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পড়াশোনার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ব্যয়ভার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বহন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টাকা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পাঠানো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বন্ধ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বিশপস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কয়েকজন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মাদ্রাজি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ছাত্রের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সঙ্গে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বন্ধুত্ব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হয়েছিল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বিশপস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কলেজে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অধ্যয়ন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শেষ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যখন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কলকাতায়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চাকরির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চেষ্টা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ব্যর্থ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তখন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মাদ্রাজি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বন্ধুদের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সঙ্গে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ভাগ্যান্বেষণে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"https://bn.wikipedia.org/wiki/%E0%A6%AE%E0%A6%BE%E0%A6%A6%E0%A7%8D%E0%A6%B0%E0%A6%BE%E0%A6%9C" \o "মাদ্রাজ"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মাদ্রাজে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(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অধুনা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begin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instrText xml:space="preserve"> HYPERLINK "https://bn.wikipedia.org/wiki/%E0%A6%9A%E0%A7%87%E0%A6%A8%E0%A7%8D%E0%A6%A8%E0%A6%BE%E0%A6%87" \o "চেন্নাই" </w:instrText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separate"/>
      </w:r>
      <w:r w:rsidRPr="007E0181">
        <w:rPr>
          <w:rFonts w:ascii="NikoshBAN" w:eastAsia="Times New Roman" w:hAnsi="NikoshBAN" w:cs="NikoshBAN"/>
          <w:color w:val="3366CC"/>
          <w:sz w:val="32"/>
          <w:szCs w:val="32"/>
        </w:rPr>
        <w:t>চেন্নাই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fldChar w:fldCharType="end"/>
      </w:r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)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চলে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কথিত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আছে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আত্মীয়স্বজনের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অজ্ঞাতসারে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নিজের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পাঠ্যপুস্তক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বিক্রি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টাকায়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মাদ্রাজ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গিয়েছিলেন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7E0181" w:rsidRPr="007E0181" w:rsidRDefault="007E0181" w:rsidP="007E0181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NikoshBAN" w:eastAsia="Times New Roman" w:hAnsi="NikoshBAN" w:cs="NikoshBAN"/>
          <w:color w:val="FF0000"/>
          <w:sz w:val="56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FF0000"/>
          <w:sz w:val="56"/>
          <w:szCs w:val="32"/>
        </w:rPr>
        <w:t>কর্মজীবন</w:t>
      </w:r>
      <w:proofErr w:type="spellEnd"/>
    </w:p>
    <w:p w:rsidR="007E0181" w:rsidRPr="007E0181" w:rsidRDefault="007E0181" w:rsidP="007E0181">
      <w:pPr>
        <w:shd w:val="clear" w:color="auto" w:fill="FFFFFF"/>
        <w:spacing w:before="120" w:after="120" w:line="240" w:lineRule="auto"/>
        <w:rPr>
          <w:rFonts w:ascii="NikoshBAN" w:eastAsia="Times New Roman" w:hAnsi="NikoshBAN" w:cs="NikoshBAN"/>
          <w:color w:val="202122"/>
          <w:sz w:val="32"/>
          <w:szCs w:val="32"/>
        </w:rPr>
      </w:pP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মধুসূদন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মাদ্রাজেও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বিশেষ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সুবিধা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উঠতে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স্থানীয়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খ্রিষ্টান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ইংরেজদের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সহায়তায়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স্কুলে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ইংরেজি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শিক্ষকের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চাকরি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তবে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বেতন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যা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পেতেন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,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ব্যয়সংকুলান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ইংরেজি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পত্রপত্রিকায়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লিখতে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শুরু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 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মাদ্রাজ</w:t>
      </w:r>
      <w:proofErr w:type="spellEnd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ক্রনিকল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পত্রিকায়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ছদ্মনামে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কবিতা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প্রকাশিত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থাকে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 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হিন্দু</w:t>
      </w:r>
      <w:proofErr w:type="spellEnd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ক্রনিকল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নামে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একটি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পত্রিকাও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সম্পাদনা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করেছিলেন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কিন্তু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অল্পকালের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মধ্যেই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অর্থাভাবে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পত্রিকাটি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বন্ধ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দিতে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হয়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পঁচিশ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বছর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বয়সে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নিদারুণ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দারিদ্র্যের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মধ্যেই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তিনি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দ্য</w:t>
      </w:r>
      <w:proofErr w:type="spellEnd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ক্যাপটিভ</w:t>
      </w:r>
      <w:proofErr w:type="spellEnd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i/>
          <w:iCs/>
          <w:color w:val="202122"/>
          <w:sz w:val="32"/>
          <w:szCs w:val="32"/>
        </w:rPr>
        <w:t>লেডি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 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প্রথম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কাব্যটির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রচনা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করেন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।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কবি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ও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দক্ষ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ইংরেজি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লেখক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হিসেবে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তার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সুনাম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ছড়িয়ে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 xml:space="preserve"> </w:t>
      </w:r>
      <w:proofErr w:type="spellStart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পড়ে</w:t>
      </w:r>
      <w:proofErr w:type="spellEnd"/>
      <w:r w:rsidRPr="007E0181">
        <w:rPr>
          <w:rFonts w:ascii="NikoshBAN" w:eastAsia="Times New Roman" w:hAnsi="NikoshBAN" w:cs="NikoshBAN"/>
          <w:color w:val="202122"/>
          <w:sz w:val="32"/>
          <w:szCs w:val="32"/>
        </w:rPr>
        <w:t>।</w:t>
      </w:r>
    </w:p>
    <w:p w:rsidR="00343802" w:rsidRPr="007E0181" w:rsidRDefault="00343802">
      <w:pPr>
        <w:rPr>
          <w:rFonts w:ascii="NikoshBAN" w:hAnsi="NikoshBAN" w:cs="NikoshBAN"/>
          <w:sz w:val="32"/>
          <w:szCs w:val="32"/>
        </w:rPr>
      </w:pPr>
    </w:p>
    <w:sectPr w:rsidR="00343802" w:rsidRPr="007E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1"/>
    <w:rsid w:val="00343802"/>
    <w:rsid w:val="007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C77D"/>
  <w15:chartTrackingRefBased/>
  <w15:docId w15:val="{EE49DB2C-E774-4F72-AA71-7E4EA56D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9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7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764268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72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n.wikipedia.org/wiki/%E0%A6%AE%E0%A6%BE%E0%A6%87%E0%A6%95%E0%A7%87%E0%A6%B2_%E0%A6%AE%E0%A6%A7%E0%A7%81%E0%A6%B8%E0%A7%82%E0%A6%A6%E0%A6%A8_%E0%A6%A6%E0%A6%A4%E0%A7%8D%E0%A6%A4" TargetMode="External"/><Relationship Id="rId4" Type="http://schemas.openxmlformats.org/officeDocument/2006/relationships/hyperlink" Target="https://bn.wikipedia.org/wiki/%E0%A6%AE%E0%A6%BE%E0%A6%87%E0%A6%95%E0%A7%87%E0%A6%B2_%E0%A6%AE%E0%A6%A7%E0%A7%81%E0%A6%B8%E0%A7%82%E0%A6%A6%E0%A6%A8_%E0%A6%A6%E0%A6%A4%E0%A7%8D%E0%A6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1</cp:revision>
  <dcterms:created xsi:type="dcterms:W3CDTF">2023-02-01T12:15:00Z</dcterms:created>
  <dcterms:modified xsi:type="dcterms:W3CDTF">2023-02-01T12:20:00Z</dcterms:modified>
</cp:coreProperties>
</file>