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33" w:rsidRPr="004C157E" w:rsidRDefault="00556033" w:rsidP="0055603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igitbCTG-Bold" w:eastAsia="Times New Roman" w:hAnsi="DigitbCTG-Bold" w:cs="Times New Roman"/>
          <w:color w:val="212529"/>
          <w:kern w:val="36"/>
          <w:lang w:bidi="bn-IN"/>
        </w:rPr>
      </w:pPr>
      <w:r w:rsidRPr="004C157E">
        <w:rPr>
          <w:rFonts w:ascii="DigitbCTG-Bold" w:eastAsia="Times New Roman" w:hAnsi="DigitbCTG-Bold" w:cs="Nirmala UI"/>
          <w:color w:val="212529"/>
          <w:kern w:val="36"/>
          <w:cs/>
          <w:lang w:bidi="bn-IN"/>
        </w:rPr>
        <w:t>তথ্যমন্ত্রীর বাবার মৃত্যুবার্ষিকীতে ঢাকা-চট্টগ্রামে দোয়া</w:t>
      </w:r>
    </w:p>
    <w:p w:rsidR="00556033" w:rsidRPr="004C157E" w:rsidRDefault="00556033" w:rsidP="00556033">
      <w:pPr>
        <w:shd w:val="clear" w:color="auto" w:fill="FFFFFF"/>
        <w:spacing w:line="420" w:lineRule="atLeast"/>
        <w:jc w:val="center"/>
        <w:rPr>
          <w:rFonts w:ascii="DigitbCTG-Regular" w:eastAsia="Times New Roman" w:hAnsi="DigitbCTG-Regular" w:cs="Times New Roman"/>
          <w:color w:val="000000"/>
          <w:lang w:bidi="bn-IN"/>
        </w:rPr>
      </w:pPr>
    </w:p>
    <w:p w:rsidR="00556033" w:rsidRPr="004C157E" w:rsidRDefault="00556033" w:rsidP="00556033">
      <w:pPr>
        <w:shd w:val="clear" w:color="auto" w:fill="FFFFFF"/>
        <w:spacing w:after="375" w:line="420" w:lineRule="atLeast"/>
        <w:rPr>
          <w:rFonts w:ascii="DigitbCTG-Regular" w:eastAsia="Times New Roman" w:hAnsi="DigitbCTG-Regular" w:cs="Times New Roman"/>
          <w:color w:val="000000"/>
          <w:lang w:bidi="bn-IN"/>
        </w:rPr>
      </w:pP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মুক্তিযুদ্ধের অন্যতম সংগঠক চট্টগ্রাম বার এসোসিয়েশনের সাবেক সভাপতি এবং বৃহত্তর চট্টগ্রাম জেলার পাবলিক প্রসিকিউটর (পিপি) আলহাজ্ব এডভোকেট নুরুচ্ছফা তালুকদারের ১২তম মৃত্যুবার্ষিকী উপলক্ষে ঢাকা ও চট্টগ্রামে দোয়া অনুষ্ঠিত হয়েছে।</w:t>
      </w:r>
    </w:p>
    <w:p w:rsidR="00556033" w:rsidRPr="004C157E" w:rsidRDefault="00556033" w:rsidP="00556033">
      <w:pPr>
        <w:shd w:val="clear" w:color="auto" w:fill="FFFFFF"/>
        <w:spacing w:after="375" w:line="420" w:lineRule="atLeast"/>
        <w:rPr>
          <w:rFonts w:ascii="DigitbCTG-Regular" w:eastAsia="Times New Roman" w:hAnsi="DigitbCTG-Regular" w:cs="Times New Roman"/>
          <w:color w:val="000000"/>
          <w:lang w:bidi="bn-IN"/>
        </w:rPr>
      </w:pP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বৃহস্পতিবার (২ ফেব্রুয়ারি) বাদ আছর ঢাকায় তার জ্যেষ্ঠপুত্র তথ্যমন্ত্রী ড. হাছান মাহমুদের মিন্টো রোডের বাসভবনে কুরআন খতম ও দোয়া মাহফিল অনুষ্ঠিত হয়।</w:t>
      </w:r>
    </w:p>
    <w:p w:rsidR="00556033" w:rsidRPr="004C157E" w:rsidRDefault="00556033" w:rsidP="00556033">
      <w:pPr>
        <w:shd w:val="clear" w:color="auto" w:fill="FFFFFF"/>
        <w:spacing w:line="420" w:lineRule="atLeast"/>
        <w:jc w:val="center"/>
        <w:rPr>
          <w:rFonts w:ascii="DigitbCTG-Regular" w:eastAsia="Times New Roman" w:hAnsi="DigitbCTG-Regular" w:cs="Times New Roman"/>
          <w:color w:val="000000"/>
          <w:lang w:bidi="bn-IN"/>
        </w:rPr>
      </w:pPr>
    </w:p>
    <w:p w:rsidR="00556033" w:rsidRPr="004C157E" w:rsidRDefault="00556033" w:rsidP="00556033">
      <w:pPr>
        <w:shd w:val="clear" w:color="auto" w:fill="FFFFFF"/>
        <w:spacing w:after="375" w:line="420" w:lineRule="atLeast"/>
        <w:rPr>
          <w:rFonts w:ascii="DigitbCTG-Regular" w:eastAsia="Times New Roman" w:hAnsi="DigitbCTG-Regular" w:cs="Times New Roman"/>
          <w:color w:val="000000"/>
          <w:lang w:bidi="bn-IN"/>
        </w:rPr>
      </w:pP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পাশাপাশি একই সময়ে মরহুমের শহর চট্টগ্রামের মৌসুমী আবাসিক এলাকার আলিফ মিম জামে মসজিদ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চট্টগ্রাম নগরীর আদালত ভবন জামে মসজিদ এবং রাঙ্গুনিয়া উপজেলায় মরহুমের গ্রামের বাড়ি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উপজেলা সদর ইছাখালি জামে মসজিদ ও গোচরা চৌমুহনী জামে মসজিদে কুরআন খতম ও দোয়া মাহফিল অনুষ্ঠিত হয়। এছাড়া রাঙ্গুনিয়ার বিভিন্ন ধর্মীয়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সামাজিক ও রাজনৈতিক সংগঠন দোয়া ও মিলাদ মাহফিলসহ নানা কর্মসূচী পালন করেছে।</w:t>
      </w:r>
    </w:p>
    <w:p w:rsidR="00556033" w:rsidRPr="004C157E" w:rsidRDefault="00556033" w:rsidP="00556033">
      <w:pPr>
        <w:shd w:val="clear" w:color="auto" w:fill="FFFFFF"/>
        <w:spacing w:after="375" w:line="420" w:lineRule="atLeast"/>
        <w:rPr>
          <w:rFonts w:ascii="DigitbCTG-Regular" w:eastAsia="Times New Roman" w:hAnsi="DigitbCTG-Regular" w:cs="Times New Roman"/>
          <w:color w:val="000000"/>
          <w:lang w:bidi="bn-IN"/>
        </w:rPr>
      </w:pP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চট্টগ্রাম আদালত ভবন জামে মসজিদে মিলাদ ও দোয়া মাহফিলে প্রয়াত এই আইনজীবীর রুহের মাগফেরাত কামনা করে বিশেষ মোনাজাত করা হয়। এতে চট্টগ্রাম জেলা আইনজীবী সমিতির সাবেক সভাপতি সাবেক বার কাউন্সিলের সদস্য অ্যাডভোকেট ইব্রাহিম হোসেন চৌধুরী বাবুল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জেলা আইনজীবি সমিতির সভাপতি আবু মোহাম্মদ হাশেম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সাধারণ সম্পাদক এ এইচ এম জিয়া উদ্দিন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জেলা পিপি শেখ ইফতেখার সাইমুল চৌধুরী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মহানগর পিপি আবদুর রশিদ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আইয়ুব খান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এডভোকেট এম এ নাসের চৌধুরী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নাজিম উদ্দিন চৌধুরী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এ এস এম বজলুর রশিদ মিন্টু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রবিউল আলমসহ আইনজীবী নেতৃবৃন্দ মিলাদ ও দোয়া মাহফিলে অংশ নেন।</w:t>
      </w:r>
    </w:p>
    <w:p w:rsidR="00556033" w:rsidRPr="004C157E" w:rsidRDefault="00556033" w:rsidP="00556033">
      <w:pPr>
        <w:shd w:val="clear" w:color="auto" w:fill="FFFFFF"/>
        <w:spacing w:after="375" w:line="420" w:lineRule="atLeast"/>
        <w:rPr>
          <w:rFonts w:ascii="DigitbCTG-Regular" w:eastAsia="Times New Roman" w:hAnsi="DigitbCTG-Regular" w:cs="Times New Roman"/>
          <w:color w:val="000000"/>
          <w:lang w:bidi="bn-IN"/>
        </w:rPr>
      </w:pP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রাঙ্গুনিয়ার গোচরা বাজার জামে মসজিদে উপজেলা আওয়ামী লীগের প্রচার ও প্রকাশনা সম্পাদক এমরুল করিম রাশেদের উদ্যোগে আয়োজিত দোয়া মাহফিলে উপজেলা আওয়ামী লীগের উপদেষ্ঠা কমিটির সদস্য ফললুল কবির গিয়াসু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মাওলানা আয়ুব নুরী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পোমরা আওয়ামী লীগের সভাপতি ছৈয়দুল আলম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আওয়ামী লীগ নেতা জাহেদুল আলম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আবদুল হালিম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আমির হামজা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মমতাজুল হক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সাইফুদ্দিন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নুরুল আবছার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মো. সোহেল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আসিফুল করিম সাব্বু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 xml:space="preserve">উপজেলা ছাত্রলীগ সভাপতি রাসেল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lastRenderedPageBreak/>
        <w:t>রাসু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সাধারন সম্পাদক মো. আলী শাহ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মোৎ. সাব্বির</w:t>
      </w:r>
      <w:r w:rsidRPr="004C157E">
        <w:rPr>
          <w:rFonts w:ascii="DigitbCTG-Regular" w:eastAsia="Times New Roman" w:hAnsi="DigitbCTG-Regular" w:cs="Times New Roman"/>
          <w:color w:val="000000"/>
          <w:lang w:bidi="bn-IN"/>
        </w:rPr>
        <w:t xml:space="preserve">, </w:t>
      </w: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মো. সাহেদ প্রমুখ নেতৃবৃন্দ দোয়া মাহফিলে অংশ নেন।</w:t>
      </w:r>
    </w:p>
    <w:p w:rsidR="00556033" w:rsidRPr="004C157E" w:rsidRDefault="00556033" w:rsidP="00556033">
      <w:pPr>
        <w:shd w:val="clear" w:color="auto" w:fill="FFFFFF"/>
        <w:spacing w:after="375" w:line="420" w:lineRule="atLeast"/>
        <w:rPr>
          <w:rFonts w:ascii="DigitbCTG-Regular" w:eastAsia="Times New Roman" w:hAnsi="DigitbCTG-Regular" w:cs="Times New Roman"/>
          <w:color w:val="000000"/>
          <w:lang w:bidi="bn-IN"/>
        </w:rPr>
      </w:pP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এদিকে বাদে আছর রাঙ্গুনিয়া পৌরসভা আওয়ামী লীগের উদ্যোগে উপজেলা সদরের ইছাখালী কেন্দ্রীয় জামে মসজিদে দোয়া ও মিলাদ মাহফিল অনুষ্ঠিত হয়। পৌরসভা আওয়ামী লীগ সভাপতি আরিফুল ইসলাম চৌধুরীর সভাপতিত্বে ও সাধারণ সম্পাদক মোহাম্মদ সেলিমের সঞ্চালনায় মাহফিলে অংশ নেন চট্টগ্রাম উত্তরজেলা আওয়ামী লীগ নেতা কামরুল ইসলাম চৌধুরীসহ উপজেলা ও পৌরসভা আওয়ামী লীগের বিভিন্ন স্তরের নেতৃবৃন্দ। এসময় মরহুমের বর্ণাঢ্য জীবনকর্ম নিয়ে আলোচনা শেষে দোয়া ও মিলাদ পরিচালনা করেন ইছাখালী জামে মসজিদের খতিব মাওলানা রহমত উল্লাহ।</w:t>
      </w:r>
    </w:p>
    <w:p w:rsidR="00556033" w:rsidRPr="004C157E" w:rsidRDefault="00556033" w:rsidP="00556033">
      <w:pPr>
        <w:shd w:val="clear" w:color="auto" w:fill="FFFFFF"/>
        <w:spacing w:after="0" w:line="420" w:lineRule="atLeast"/>
        <w:rPr>
          <w:rFonts w:ascii="DigitbCTG-Regular" w:eastAsia="Times New Roman" w:hAnsi="DigitbCTG-Regular" w:cs="Times New Roman"/>
          <w:color w:val="000000"/>
          <w:lang w:bidi="bn-IN"/>
        </w:rPr>
      </w:pPr>
      <w:r w:rsidRPr="004C157E">
        <w:rPr>
          <w:rFonts w:ascii="DigitbCTG-Regular" w:eastAsia="Times New Roman" w:hAnsi="DigitbCTG-Regular" w:cs="Nirmala UI"/>
          <w:color w:val="000000"/>
          <w:cs/>
          <w:lang w:bidi="bn-IN"/>
        </w:rPr>
        <w:t>পরিবারের সদস্যদের সাথে এডভোকেট নুরুচ্ছফা তালুকদার স্মৃতি সংসদ’ ও ‘চট্টগ্রামস্থ রাঙ্গুনিয়া সমিতির সদস্যরা দোয়ায় অংশ নেন এবং মরহুমের আত্মার শান্তি ও তার সততা ও দেশপ্রেমের আদর্শ সকলের মধ্যে সঞ্চারের জন্য প্রার্থনা করেন। আইন পেশায় একনিষ্ঠতা পাশাপাশি সমাজসেবার মানসে চট্টগ্রামের রাঙ্গুনিয়ার সুখবিলাস উচ্চ বিদ্যালয়ের অন্যতম প্রতিষ্ঠাকারী ও শিক্ষক হিসেবে নুরুচ্ছফা তালুকদার তার সমাজ ও কর্মক্ষেত্রে সর্বজনশ্রদ্ধেয় হয়ে রয়েছেন।</w:t>
      </w:r>
    </w:p>
    <w:p w:rsidR="007849B9" w:rsidRPr="004C157E" w:rsidRDefault="004C157E">
      <w:bookmarkStart w:id="0" w:name="_GoBack"/>
      <w:bookmarkEnd w:id="0"/>
    </w:p>
    <w:sectPr w:rsidR="007849B9" w:rsidRPr="004C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gitbCTG-Bold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igitbCTG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DC"/>
    <w:rsid w:val="001820DD"/>
    <w:rsid w:val="002D6A73"/>
    <w:rsid w:val="004C157E"/>
    <w:rsid w:val="00556033"/>
    <w:rsid w:val="00B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0F83"/>
  <w15:chartTrackingRefBased/>
  <w15:docId w15:val="{C9BBD177-4518-4172-89C1-242F0A03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033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post-title">
    <w:name w:val="post-title"/>
    <w:basedOn w:val="DefaultParagraphFont"/>
    <w:rsid w:val="00556033"/>
  </w:style>
  <w:style w:type="character" w:customStyle="1" w:styleId="post-author-name">
    <w:name w:val="post-author-name"/>
    <w:basedOn w:val="DefaultParagraphFont"/>
    <w:rsid w:val="00556033"/>
  </w:style>
  <w:style w:type="character" w:customStyle="1" w:styleId="time">
    <w:name w:val="time"/>
    <w:basedOn w:val="DefaultParagraphFont"/>
    <w:rsid w:val="00556033"/>
  </w:style>
  <w:style w:type="character" w:styleId="Hyperlink">
    <w:name w:val="Hyperlink"/>
    <w:basedOn w:val="DefaultParagraphFont"/>
    <w:uiPriority w:val="99"/>
    <w:semiHidden/>
    <w:unhideWhenUsed/>
    <w:rsid w:val="00556033"/>
    <w:rPr>
      <w:color w:val="0000FF"/>
      <w:u w:val="single"/>
    </w:rPr>
  </w:style>
  <w:style w:type="character" w:customStyle="1" w:styleId="share-handler">
    <w:name w:val="share-handler"/>
    <w:basedOn w:val="DefaultParagraphFont"/>
    <w:rsid w:val="00556033"/>
  </w:style>
  <w:style w:type="paragraph" w:styleId="NormalWeb">
    <w:name w:val="Normal (Web)"/>
    <w:basedOn w:val="Normal"/>
    <w:uiPriority w:val="99"/>
    <w:semiHidden/>
    <w:unhideWhenUsed/>
    <w:rsid w:val="0055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09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DEDEDE"/>
                <w:right w:val="none" w:sz="0" w:space="0" w:color="auto"/>
              </w:divBdr>
              <w:divsChild>
                <w:div w:id="13592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6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41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10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411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Towhidul Kabir</dc:creator>
  <cp:keywords/>
  <dc:description/>
  <cp:lastModifiedBy>Towhidul Kabir</cp:lastModifiedBy>
  <cp:revision>3</cp:revision>
  <dcterms:created xsi:type="dcterms:W3CDTF">2023-02-02T18:07:00Z</dcterms:created>
  <dcterms:modified xsi:type="dcterms:W3CDTF">2023-02-03T14:34:00Z</dcterms:modified>
</cp:coreProperties>
</file>