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8" w:rsidRPr="009D4EE8" w:rsidRDefault="009D4EE8" w:rsidP="009D4EE8">
      <w:pPr>
        <w:shd w:val="clear" w:color="auto" w:fill="F8F8F8"/>
        <w:spacing w:line="240" w:lineRule="auto"/>
        <w:outlineLvl w:val="1"/>
        <w:rPr>
          <w:rFonts w:ascii="inherit" w:eastAsia="Times New Roman" w:hAnsi="inherit" w:cs="Kalpurush"/>
          <w:color w:val="000000"/>
        </w:rPr>
      </w:pPr>
      <w:bookmarkStart w:id="0" w:name="_GoBack"/>
      <w:proofErr w:type="spellStart"/>
      <w:r w:rsidRPr="009D4EE8">
        <w:rPr>
          <w:rFonts w:ascii="Nirmala UI" w:eastAsia="Times New Roman" w:hAnsi="Nirmala UI" w:cs="Nirmala UI"/>
          <w:color w:val="000000"/>
        </w:rPr>
        <w:t>যে</w:t>
      </w:r>
      <w:proofErr w:type="spellEnd"/>
      <w:r w:rsidRPr="009D4EE8">
        <w:rPr>
          <w:rFonts w:ascii="inherit" w:eastAsia="Times New Roman" w:hAnsi="inherit" w:cs="Kalpurush"/>
          <w:color w:val="000000"/>
        </w:rPr>
        <w:t xml:space="preserve"> </w:t>
      </w:r>
      <w:proofErr w:type="spellStart"/>
      <w:r w:rsidRPr="009D4EE8">
        <w:rPr>
          <w:rFonts w:ascii="Nirmala UI" w:eastAsia="Times New Roman" w:hAnsi="Nirmala UI" w:cs="Nirmala UI"/>
          <w:color w:val="000000"/>
        </w:rPr>
        <w:t>লক্ষণে</w:t>
      </w:r>
      <w:proofErr w:type="spellEnd"/>
      <w:r w:rsidRPr="009D4EE8">
        <w:rPr>
          <w:rFonts w:ascii="inherit" w:eastAsia="Times New Roman" w:hAnsi="inherit" w:cs="Kalpurush"/>
          <w:color w:val="000000"/>
        </w:rPr>
        <w:t xml:space="preserve"> </w:t>
      </w:r>
      <w:proofErr w:type="spellStart"/>
      <w:r w:rsidRPr="009D4EE8">
        <w:rPr>
          <w:rFonts w:ascii="Nirmala UI" w:eastAsia="Times New Roman" w:hAnsi="Nirmala UI" w:cs="Nirmala UI"/>
          <w:color w:val="000000"/>
        </w:rPr>
        <w:t>বুঝবেন</w:t>
      </w:r>
      <w:proofErr w:type="spellEnd"/>
      <w:r w:rsidRPr="009D4EE8">
        <w:rPr>
          <w:rFonts w:ascii="inherit" w:eastAsia="Times New Roman" w:hAnsi="inherit" w:cs="Kalpurush"/>
          <w:color w:val="000000"/>
        </w:rPr>
        <w:t xml:space="preserve"> </w:t>
      </w:r>
      <w:proofErr w:type="spellStart"/>
      <w:r w:rsidRPr="009D4EE8">
        <w:rPr>
          <w:rFonts w:ascii="Nirmala UI" w:eastAsia="Times New Roman" w:hAnsi="Nirmala UI" w:cs="Nirmala UI"/>
          <w:color w:val="000000"/>
        </w:rPr>
        <w:t>প্রস্টেট</w:t>
      </w:r>
      <w:proofErr w:type="spellEnd"/>
      <w:r w:rsidRPr="009D4EE8">
        <w:rPr>
          <w:rFonts w:ascii="inherit" w:eastAsia="Times New Roman" w:hAnsi="inherit" w:cs="Kalpurush"/>
          <w:color w:val="000000"/>
        </w:rPr>
        <w:t xml:space="preserve"> </w:t>
      </w:r>
      <w:proofErr w:type="spellStart"/>
      <w:r w:rsidRPr="009D4EE8">
        <w:rPr>
          <w:rFonts w:ascii="Nirmala UI" w:eastAsia="Times New Roman" w:hAnsi="Nirmala UI" w:cs="Nirmala UI"/>
          <w:color w:val="000000"/>
        </w:rPr>
        <w:t>ক্যানসারে</w:t>
      </w:r>
      <w:proofErr w:type="spellEnd"/>
      <w:r w:rsidRPr="009D4EE8">
        <w:rPr>
          <w:rFonts w:ascii="inherit" w:eastAsia="Times New Roman" w:hAnsi="inherit" w:cs="Kalpurush"/>
          <w:color w:val="000000"/>
        </w:rPr>
        <w:t xml:space="preserve"> </w:t>
      </w:r>
      <w:proofErr w:type="spellStart"/>
      <w:r w:rsidRPr="009D4EE8">
        <w:rPr>
          <w:rFonts w:ascii="Nirmala UI" w:eastAsia="Times New Roman" w:hAnsi="Nirmala UI" w:cs="Nirmala UI"/>
          <w:color w:val="000000"/>
        </w:rPr>
        <w:t>ভুগছেন</w:t>
      </w:r>
      <w:proofErr w:type="spellEnd"/>
      <w:r w:rsidRPr="009D4EE8">
        <w:rPr>
          <w:rFonts w:ascii="inherit" w:eastAsia="Times New Roman" w:hAnsi="inherit" w:cs="Kalpurush"/>
          <w:color w:val="000000"/>
        </w:rPr>
        <w:t> 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9D4EE8">
        <w:rPr>
          <w:rFonts w:ascii="Kalpurush" w:eastAsia="Times New Roman" w:hAnsi="Kalpurush" w:cs="Kalpurush"/>
          <w:color w:val="000000"/>
        </w:rPr>
        <w:t>সময়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মতো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চিহ্নিত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করা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গেলে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৯৬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শতাংশের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ক্ষেত্রেই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প্রস্টেট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ক্যানসারে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আক্রান্ত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রোগীর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প্রাণ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বাঁচানো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তাই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প্রাথমিক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লক্ষণগুলি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সম্পর্কে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সতর্ক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থাকা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আবশ্যিক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rPr>
          <w:rFonts w:ascii="Kalpurush" w:eastAsia="Times New Roman" w:hAnsi="Kalpurush" w:cs="Kalpurush"/>
          <w:color w:val="000000"/>
        </w:rPr>
      </w:pPr>
      <w:r w:rsidRPr="009D4EE8">
        <w:rPr>
          <w:rFonts w:ascii="Cambria" w:eastAsia="Times New Roman" w:hAnsi="Cambria" w:cs="Cambria"/>
          <w:color w:val="000000"/>
        </w:rPr>
        <w:t> 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9D4EE8">
        <w:rPr>
          <w:rFonts w:ascii="Kalpurush" w:eastAsia="Times New Roman" w:hAnsi="Kalpurush" w:cs="Kalpurush"/>
          <w:color w:val="000000"/>
        </w:rPr>
        <w:t>সময়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মতো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চিহ্নিত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করা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গেলে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৯৬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শতাংশর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ক্ষেত্রেই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বাঁচানো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রোগীর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প্রাণ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তাই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প্রাথমিক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লক্ষণগুলি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সম্পর্কে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সতর্ক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থাকা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আবশ্যিক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প্রস্রাব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ধরে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রাখতে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কিংবা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প্রস্রাব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পেলে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ঠিকভাবে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মূত্রত্যাগ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করতে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অন্যতম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প্রাথমিক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  <w:r w:rsidRPr="009D4EE8">
        <w:rPr>
          <w:rFonts w:ascii="Cambria" w:eastAsia="Times New Roman" w:hAnsi="Cambria" w:cs="Cambria"/>
          <w:color w:val="000000"/>
        </w:rPr>
        <w:t> 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পাশাপাশি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বড়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হয়ে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যেতে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মূত্রস্থলীর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প্রস্টেট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গ্রন্থির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আয়তনও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rPr>
          <w:rFonts w:ascii="Kalpurush" w:eastAsia="Times New Roman" w:hAnsi="Kalpurush" w:cs="Kalpurush"/>
          <w:color w:val="000000"/>
        </w:rPr>
      </w:pPr>
      <w:r w:rsidRPr="009D4EE8">
        <w:rPr>
          <w:rFonts w:ascii="Cambria" w:eastAsia="Times New Roman" w:hAnsi="Cambria" w:cs="Cambria"/>
          <w:color w:val="000000"/>
        </w:rPr>
        <w:t> 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বার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বার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মূত্র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ত্যাগের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প্রবণতা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>:</w:t>
      </w:r>
      <w:r w:rsidRPr="009D4EE8">
        <w:rPr>
          <w:rFonts w:ascii="Cambria" w:eastAsia="Times New Roman" w:hAnsi="Cambria" w:cs="Cambria"/>
          <w:color w:val="000000"/>
        </w:rPr>
        <w:t> 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প্রস্রাব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পাওয়া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প্রস্টেট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ক্যানসারের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বিশেষত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রাতের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দিকে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মূত্রত্যাগের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প্রবণতা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দেখা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আক্রান্তের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প্রস্রাব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ত্যাগের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প্রবণতায়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কোনও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রকম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পরিবর্তন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এলেই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বিশেষজ্ঞদের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পরামর্শ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নেওয়া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প্রয়োজন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মূত্রত্যাগের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সময়ে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ব্যথা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>:</w:t>
      </w:r>
      <w:r w:rsidRPr="009D4EE8">
        <w:rPr>
          <w:rFonts w:ascii="Cambria" w:eastAsia="Times New Roman" w:hAnsi="Cambria" w:cs="Cambria"/>
          <w:color w:val="000000"/>
        </w:rPr>
        <w:t> 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মূত্রত্যাগের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সময়ে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ব্যথা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হওয়া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মোটেই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ভাল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মূত্রত্যাগের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সময়ে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ব্যথা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জ্বালা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হওয়া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একাধিক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রোগের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প্রস্টেট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ক্যানসারও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তার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ব্যতিক্রম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rPr>
          <w:rFonts w:ascii="Kalpurush" w:eastAsia="Times New Roman" w:hAnsi="Kalpurush" w:cs="Kalpurush"/>
          <w:color w:val="000000"/>
        </w:rPr>
      </w:pPr>
      <w:r w:rsidRPr="009D4EE8">
        <w:rPr>
          <w:rFonts w:ascii="Cambria" w:eastAsia="Times New Roman" w:hAnsi="Cambria" w:cs="Cambria"/>
          <w:color w:val="000000"/>
        </w:rPr>
        <w:t> 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রক্ত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>:</w:t>
      </w:r>
      <w:r w:rsidRPr="009D4EE8">
        <w:rPr>
          <w:rFonts w:ascii="Cambria" w:eastAsia="Times New Roman" w:hAnsi="Cambria" w:cs="Cambria"/>
          <w:color w:val="000000"/>
        </w:rPr>
        <w:t> 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সঙ্গে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রক্তপাত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হওয়াকে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বিজ্ঞানের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ভাষায়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‘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হিমাচুরিয়া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’।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সঙ্গে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রক্তপাত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মূত্রের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রং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লাল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গোলাপি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কিংবা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গাঢ়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বাদামি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হয়ে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গেলে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অবিলম্বে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চিকিৎসকের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পরামর্শ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নেওয়া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প্রয়োজন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পিঠ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ও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কোমরে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 xml:space="preserve"> </w:t>
      </w:r>
      <w:proofErr w:type="spellStart"/>
      <w:r w:rsidRPr="00D33C53">
        <w:rPr>
          <w:rFonts w:ascii="Kalpurush" w:eastAsia="Times New Roman" w:hAnsi="Kalpurush" w:cs="Kalpurush"/>
          <w:b/>
          <w:bCs/>
          <w:color w:val="000000"/>
        </w:rPr>
        <w:t>যন্ত্রণা</w:t>
      </w:r>
      <w:proofErr w:type="spellEnd"/>
      <w:r w:rsidRPr="00D33C53">
        <w:rPr>
          <w:rFonts w:ascii="Kalpurush" w:eastAsia="Times New Roman" w:hAnsi="Kalpurush" w:cs="Kalpurush"/>
          <w:b/>
          <w:bCs/>
          <w:color w:val="000000"/>
        </w:rPr>
        <w:t>:</w:t>
      </w:r>
      <w:r w:rsidRPr="009D4EE8">
        <w:rPr>
          <w:rFonts w:ascii="Cambria" w:eastAsia="Times New Roman" w:hAnsi="Cambria" w:cs="Cambria"/>
          <w:color w:val="000000"/>
        </w:rPr>
        <w:t> 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কোমরের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নীচের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দিকে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একাধিক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কারণে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ব্যথা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jc w:val="both"/>
        <w:rPr>
          <w:rFonts w:ascii="Kalpurush" w:eastAsia="Times New Roman" w:hAnsi="Kalpurush" w:cs="Kalpurush"/>
          <w:color w:val="000000"/>
        </w:rPr>
      </w:pPr>
      <w:proofErr w:type="spellStart"/>
      <w:r w:rsidRPr="009D4EE8">
        <w:rPr>
          <w:rFonts w:ascii="Kalpurush" w:eastAsia="Times New Roman" w:hAnsi="Kalpurush" w:cs="Kalpurush"/>
          <w:color w:val="000000"/>
        </w:rPr>
        <w:t>তাই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সমস্যা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অবজ্ঞা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করার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প্রবণতা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বিরল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বিশেষজ্ঞদের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মতে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পিঠের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নীচের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দিক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কোমর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নিতম্ব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কুচকি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ও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থাইয়ের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ব্যথা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প্রস্টেট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ক্যানসারের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লক্ষণ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হতে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পারে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।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বিশেষত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,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বয়স্কদের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ক্ষেত্রে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এই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উপসর্গটি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অনেক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বেশি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দেখা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 xml:space="preserve"> </w:t>
      </w:r>
      <w:proofErr w:type="spellStart"/>
      <w:r w:rsidRPr="009D4EE8">
        <w:rPr>
          <w:rFonts w:ascii="Kalpurush" w:eastAsia="Times New Roman" w:hAnsi="Kalpurush" w:cs="Kalpurush"/>
          <w:color w:val="000000"/>
        </w:rPr>
        <w:t>যায়</w:t>
      </w:r>
      <w:proofErr w:type="spellEnd"/>
      <w:r w:rsidRPr="009D4EE8">
        <w:rPr>
          <w:rFonts w:ascii="Kalpurush" w:eastAsia="Times New Roman" w:hAnsi="Kalpurush" w:cs="Kalpurush"/>
          <w:color w:val="000000"/>
        </w:rPr>
        <w:t>।</w:t>
      </w:r>
    </w:p>
    <w:p w:rsidR="009D4EE8" w:rsidRPr="009D4EE8" w:rsidRDefault="009D4EE8" w:rsidP="009D4EE8">
      <w:pPr>
        <w:shd w:val="clear" w:color="auto" w:fill="F8F8F8"/>
        <w:spacing w:after="0" w:line="375" w:lineRule="atLeast"/>
        <w:rPr>
          <w:rFonts w:ascii="Kalpurush" w:eastAsia="Times New Roman" w:hAnsi="Kalpurush" w:cs="Kalpurush"/>
          <w:color w:val="000000"/>
        </w:rPr>
      </w:pPr>
      <w:r w:rsidRPr="009D4EE8">
        <w:rPr>
          <w:rFonts w:ascii="Cambria" w:eastAsia="Times New Roman" w:hAnsi="Cambria" w:cs="Cambria"/>
          <w:color w:val="000000"/>
        </w:rPr>
        <w:t> </w:t>
      </w:r>
    </w:p>
    <w:bookmarkEnd w:id="0"/>
    <w:p w:rsidR="007849B9" w:rsidRPr="00D33C53" w:rsidRDefault="00D33C53"/>
    <w:sectPr w:rsidR="007849B9" w:rsidRPr="00D3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8"/>
    <w:rsid w:val="001820DD"/>
    <w:rsid w:val="002D6A73"/>
    <w:rsid w:val="009D4EE8"/>
    <w:rsid w:val="00D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7A1FD-64E3-44F3-9ED9-41AB191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E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46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Towhidul Kabir</dc:creator>
  <cp:keywords/>
  <dc:description/>
  <cp:lastModifiedBy>Towhidul Kabir</cp:lastModifiedBy>
  <cp:revision>2</cp:revision>
  <dcterms:created xsi:type="dcterms:W3CDTF">2023-02-05T14:07:00Z</dcterms:created>
  <dcterms:modified xsi:type="dcterms:W3CDTF">2023-02-05T14:07:00Z</dcterms:modified>
</cp:coreProperties>
</file>