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34A4F" w:rsidRPr="00634A4F" w:rsidRDefault="00634A4F" w:rsidP="00634A4F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</w:pPr>
      <w:r w:rsidRPr="00634A4F">
        <w:rPr>
          <w:rFonts w:ascii="NikoshBAN" w:eastAsia="Times New Roman" w:hAnsi="NikoshBAN" w:cs="NikoshBAN"/>
          <w:b/>
          <w:bCs/>
          <w:color w:val="282829"/>
          <w:sz w:val="32"/>
          <w:szCs w:val="32"/>
        </w:rPr>
        <w:fldChar w:fldCharType="begin"/>
      </w:r>
      <w:r w:rsidRPr="00634A4F">
        <w:rPr>
          <w:rFonts w:ascii="NikoshBAN" w:eastAsia="Times New Roman" w:hAnsi="NikoshBAN" w:cs="NikoshBAN"/>
          <w:b/>
          <w:bCs/>
          <w:color w:val="282829"/>
          <w:sz w:val="32"/>
          <w:szCs w:val="32"/>
        </w:rPr>
        <w:instrText xml:space="preserve"> HYPERLINK "https://bn.quora.com/%E0%A6%85%E0%A7%8D%E0%A6%AF%E0%A6%BE%E0%A6%B2%E0%A6%AC%E0%A6%BE%E0%A6%B0%E0%A7%8D%E0%A6%9F-%E0%A6%86%E0%A6%87%E0%A6%A8%E0%A6%B8%E0%A7%8D%E0%A6%9F%E0%A6%BE%E0%A6%87%E0%A6%A8-1" \t "_blank" </w:instrText>
      </w:r>
      <w:r w:rsidRPr="00634A4F">
        <w:rPr>
          <w:rFonts w:ascii="NikoshBAN" w:eastAsia="Times New Roman" w:hAnsi="NikoshBAN" w:cs="NikoshBAN"/>
          <w:b/>
          <w:bCs/>
          <w:color w:val="282829"/>
          <w:sz w:val="32"/>
          <w:szCs w:val="32"/>
        </w:rPr>
        <w:fldChar w:fldCharType="separate"/>
      </w:r>
    </w:p>
    <w:p w:rsidR="00634A4F" w:rsidRPr="00634A4F" w:rsidRDefault="00634A4F" w:rsidP="00634A4F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>অ্যালবার্ট</w:t>
      </w:r>
      <w:proofErr w:type="spellEnd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>আইনস্টাইন</w:t>
      </w:r>
      <w:proofErr w:type="spellEnd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>সম্পর্কে</w:t>
      </w:r>
      <w:proofErr w:type="spellEnd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>কিছু</w:t>
      </w:r>
      <w:proofErr w:type="spellEnd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>চাঞ্চল্যকর</w:t>
      </w:r>
      <w:proofErr w:type="spellEnd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>তথ্য</w:t>
      </w:r>
      <w:proofErr w:type="spellEnd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>কি</w:t>
      </w:r>
      <w:proofErr w:type="spellEnd"/>
      <w:r w:rsidRPr="00634A4F">
        <w:rPr>
          <w:rFonts w:ascii="NikoshBAN" w:eastAsia="Times New Roman" w:hAnsi="NikoshBAN" w:cs="NikoshBAN"/>
          <w:b/>
          <w:bCs/>
          <w:color w:val="0000FF"/>
          <w:sz w:val="32"/>
          <w:szCs w:val="32"/>
        </w:rPr>
        <w:t>?</w:t>
      </w:r>
    </w:p>
    <w:p w:rsidR="00634A4F" w:rsidRPr="00634A4F" w:rsidRDefault="00634A4F" w:rsidP="00634A4F">
      <w:pPr>
        <w:shd w:val="clear" w:color="auto" w:fill="FFFFFF"/>
        <w:spacing w:after="120" w:line="240" w:lineRule="auto"/>
        <w:rPr>
          <w:rFonts w:ascii="NikoshBAN" w:eastAsia="Times New Roman" w:hAnsi="NikoshBAN" w:cs="NikoshBAN"/>
          <w:b/>
          <w:bCs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b/>
          <w:bCs/>
          <w:color w:val="282829"/>
          <w:sz w:val="32"/>
          <w:szCs w:val="32"/>
        </w:rPr>
        <w:fldChar w:fldCharType="end"/>
      </w:r>
    </w:p>
    <w:p w:rsidR="00634A4F" w:rsidRPr="00634A4F" w:rsidRDefault="00634A4F" w:rsidP="00634A4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আইনস্টাইন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এর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কিছু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বিখ্যাত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উক্ত</w:t>
      </w:r>
      <w:proofErr w:type="gram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!</w:t>
      </w:r>
      <w:proofErr w:type="gramEnd"/>
    </w:p>
    <w:p w:rsidR="00634A4F" w:rsidRPr="00634A4F" w:rsidRDefault="00634A4F" w:rsidP="00634A4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[●]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স্কুলে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শেখানো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হয়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তার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সবটুকুই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ভুলে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যাবার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থাকে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-ই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হলো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শিক্ষা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। ~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আইনস্টাইন</w:t>
      </w:r>
      <w:proofErr w:type="spellEnd"/>
    </w:p>
    <w:p w:rsidR="00634A4F" w:rsidRPr="00634A4F" w:rsidRDefault="00634A4F" w:rsidP="00634A4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[●]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এই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পৃথিবী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কখনো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খারাপ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মানুষের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খারাপ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কর্মের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জন্য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ধ্বংস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হবে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যারা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খারাপ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মানুষের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খারাপ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কর্ম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দেখেও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কিছু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করেনা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তাদের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জন্যই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পৃথিবী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ধ্বংস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হবে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। ~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আইনস্টাইন</w:t>
      </w:r>
      <w:proofErr w:type="spellEnd"/>
    </w:p>
    <w:p w:rsidR="00634A4F" w:rsidRPr="00634A4F" w:rsidRDefault="00634A4F" w:rsidP="00634A4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[●]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আমাদের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রহস্যময়তার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পরীক্ষণে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প্রাপ্ত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সবচেয়ে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সৌন্দর্যময়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জিনিসগুলো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হলো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শিল্প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বিজ্ঞান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এবং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বন্ধুত্ব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। ~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আইনস্টাইন</w:t>
      </w:r>
      <w:proofErr w:type="spellEnd"/>
    </w:p>
    <w:p w:rsidR="00634A4F" w:rsidRPr="00634A4F" w:rsidRDefault="00634A4F" w:rsidP="00634A4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[●]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কখনও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ভুল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করেনা</w:t>
      </w:r>
      <w:proofErr w:type="gram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,স</w:t>
      </w:r>
      <w:proofErr w:type="gram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নতুন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কিছু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করার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চেষ্টা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। ~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আইনস্টাইন</w:t>
      </w:r>
      <w:proofErr w:type="spellEnd"/>
    </w:p>
    <w:p w:rsidR="00634A4F" w:rsidRPr="00634A4F" w:rsidRDefault="00634A4F" w:rsidP="00634A4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[●]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একজন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সুন্দর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আকর্ষণীযয়া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রমণীর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পাশে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২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ঘণ্টা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বসে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থাকুন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দেখবেন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সময়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উড়ে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চলে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গেছে</w:t>
      </w:r>
      <w:proofErr w:type="gram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!এব</w:t>
      </w:r>
      <w:proofErr w:type="gram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ার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গ্রীষ্মের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গরমের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মাঝে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রাস্তায়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২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মিনিট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হাঁটুন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মনে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হবে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আপনি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অনন্তকাল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ধরে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হাঁটছেন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! ~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আইনস্টাইন</w:t>
      </w:r>
      <w:proofErr w:type="spellEnd"/>
    </w:p>
    <w:p w:rsidR="00634A4F" w:rsidRPr="00634A4F" w:rsidRDefault="00634A4F" w:rsidP="00634A4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[●]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বোকামি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প্রতিভার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মধ্যে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পার্থক্য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হল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-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প্রতিভার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সীমা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আছে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বোকামির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কোন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সীমা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নেই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। ~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আইনস্টাইন</w:t>
      </w:r>
      <w:proofErr w:type="spellEnd"/>
    </w:p>
    <w:p w:rsidR="00634A4F" w:rsidRPr="00634A4F" w:rsidRDefault="00634A4F" w:rsidP="00634A4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[●]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যারা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আমাকে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সাহায্য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নাই</w:t>
      </w:r>
      <w:proofErr w:type="gram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,আম</w:t>
      </w:r>
      <w:proofErr w:type="gram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তাদের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প্রতি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কৃতজ্ঞ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কারন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তারা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সাহায্য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করার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কারনে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আমি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নিজের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কাজ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নিজে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করতে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শিখেছি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। ~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আইনস্টাইন</w:t>
      </w:r>
      <w:proofErr w:type="spellEnd"/>
    </w:p>
    <w:p w:rsidR="00634A4F" w:rsidRPr="00634A4F" w:rsidRDefault="00634A4F" w:rsidP="00634A4F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[●]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আপনি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যদি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অন্যদের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অনুসরন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তাদের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সাহায্য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নিয়ে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চলতে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থাকেন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তবে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হয়তো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একদিন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তার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জায়গায়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পৌঁছাতে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পারবেন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কিন্তু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আপনি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যদি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নিজের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পথটা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নিজেই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তৈরী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করে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চলেন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তাহলে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হয়তো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এমন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এক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সাফল্যমন্ডিত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যায়গায়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পৌঁছাবেন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যেখানে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আজ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পর্যন্ত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কেউই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পৌঁছাতে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পারেনি</w:t>
      </w:r>
      <w:proofErr w:type="spellEnd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 xml:space="preserve"> ~ </w:t>
      </w:r>
      <w:proofErr w:type="spellStart"/>
      <w:r w:rsidRPr="00634A4F">
        <w:rPr>
          <w:rFonts w:ascii="NikoshBAN" w:eastAsia="Times New Roman" w:hAnsi="NikoshBAN" w:cs="NikoshBAN"/>
          <w:color w:val="282829"/>
          <w:sz w:val="32"/>
          <w:szCs w:val="32"/>
        </w:rPr>
        <w:t>আইনস্টাইন</w:t>
      </w:r>
      <w:proofErr w:type="spellEnd"/>
    </w:p>
    <w:p w:rsidR="00634A4F" w:rsidRPr="00634A4F" w:rsidRDefault="00634A4F" w:rsidP="00634A4F">
      <w:pPr>
        <w:shd w:val="clear" w:color="auto" w:fill="FFFFFF"/>
        <w:spacing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634A4F">
        <w:rPr>
          <w:rFonts w:ascii="NikoshBAN" w:eastAsia="Times New Roman" w:hAnsi="NikoshBAN" w:cs="NikoshBAN"/>
          <w:noProof/>
          <w:color w:val="282829"/>
          <w:sz w:val="32"/>
          <w:szCs w:val="32"/>
        </w:rPr>
        <w:lastRenderedPageBreak/>
        <w:drawing>
          <wp:inline distT="0" distB="0" distL="0" distR="0" wp14:anchorId="361782A3" wp14:editId="1F73B9F4">
            <wp:extent cx="5734050" cy="7200900"/>
            <wp:effectExtent l="0" t="0" r="0" b="0"/>
            <wp:docPr id="2" name="Picture 2" descr="https://qph.cf2.quoracdn.net/main-qimg-250c26cd2247e613a183c4d7fe42e53e-pj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cf2.quoracdn.net/main-qimg-250c26cd2247e613a183c4d7fe42e53e-pj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47569" w:rsidRPr="00634A4F" w:rsidRDefault="00D47569" w:rsidP="00BE08B7">
      <w:pPr>
        <w:rPr>
          <w:rFonts w:ascii="NikoshBAN" w:hAnsi="NikoshBAN" w:cs="NikoshBAN"/>
          <w:sz w:val="32"/>
          <w:szCs w:val="32"/>
        </w:rPr>
      </w:pPr>
    </w:p>
    <w:sectPr w:rsidR="00D47569" w:rsidRPr="0063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25EB3"/>
    <w:multiLevelType w:val="multilevel"/>
    <w:tmpl w:val="8610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80900"/>
    <w:multiLevelType w:val="multilevel"/>
    <w:tmpl w:val="0F14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8047E"/>
    <w:multiLevelType w:val="multilevel"/>
    <w:tmpl w:val="246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57"/>
    <w:rsid w:val="0014560C"/>
    <w:rsid w:val="00202702"/>
    <w:rsid w:val="003C4B41"/>
    <w:rsid w:val="00521CEA"/>
    <w:rsid w:val="00557B8B"/>
    <w:rsid w:val="00634A4F"/>
    <w:rsid w:val="009E2109"/>
    <w:rsid w:val="00B83157"/>
    <w:rsid w:val="00B87F75"/>
    <w:rsid w:val="00BE08B7"/>
    <w:rsid w:val="00D47569"/>
    <w:rsid w:val="00EA59ED"/>
    <w:rsid w:val="00EC79D7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99E79-BD5D-4FB0-83BA-8BFEAEF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B83157"/>
  </w:style>
  <w:style w:type="character" w:styleId="Hyperlink">
    <w:name w:val="Hyperlink"/>
    <w:basedOn w:val="DefaultParagraphFont"/>
    <w:uiPriority w:val="99"/>
    <w:semiHidden/>
    <w:unhideWhenUsed/>
    <w:rsid w:val="00B83157"/>
    <w:rPr>
      <w:color w:val="0000FF"/>
      <w:u w:val="single"/>
    </w:rPr>
  </w:style>
  <w:style w:type="character" w:customStyle="1" w:styleId="q-box">
    <w:name w:val="q-box"/>
    <w:basedOn w:val="DefaultParagraphFont"/>
    <w:rsid w:val="00B83157"/>
  </w:style>
  <w:style w:type="paragraph" w:customStyle="1" w:styleId="q-text">
    <w:name w:val="q-text"/>
    <w:basedOn w:val="Normal"/>
    <w:rsid w:val="00B8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-inline">
    <w:name w:val="q-inline"/>
    <w:basedOn w:val="DefaultParagraphFont"/>
    <w:rsid w:val="00EA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8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5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13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8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5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4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253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8" w:color="auto"/>
                        <w:left w:val="single" w:sz="2" w:space="12" w:color="auto"/>
                        <w:bottom w:val="none" w:sz="0" w:space="8" w:color="auto"/>
                        <w:right w:val="none" w:sz="0" w:space="15" w:color="auto"/>
                      </w:divBdr>
                    </w:div>
                    <w:div w:id="19829979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9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48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79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4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9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458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60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09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5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865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50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54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4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666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03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0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094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7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82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2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10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283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9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12</cp:revision>
  <dcterms:created xsi:type="dcterms:W3CDTF">2022-12-13T01:12:00Z</dcterms:created>
  <dcterms:modified xsi:type="dcterms:W3CDTF">2023-01-25T01:16:00Z</dcterms:modified>
</cp:coreProperties>
</file>