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93" w:rsidRPr="009D1393" w:rsidRDefault="009D1393" w:rsidP="009D1393">
      <w:pPr>
        <w:spacing w:after="0" w:line="240" w:lineRule="auto"/>
        <w:jc w:val="center"/>
        <w:rPr>
          <w:rFonts w:ascii="Nikosh" w:hAnsi="Nikosh" w:cs="Nikosh"/>
          <w:sz w:val="48"/>
          <w:szCs w:val="40"/>
          <w:u w:val="single"/>
          <w:shd w:val="clear" w:color="auto" w:fill="FFFFFF"/>
        </w:rPr>
      </w:pPr>
      <w:r w:rsidRPr="009D1393">
        <w:rPr>
          <w:rFonts w:ascii="Nikosh" w:hAnsi="Nikosh" w:cs="Nikosh" w:hint="cs"/>
          <w:sz w:val="48"/>
          <w:szCs w:val="40"/>
          <w:u w:val="single"/>
          <w:shd w:val="clear" w:color="auto" w:fill="FFFFFF"/>
        </w:rPr>
        <w:t>এন্টিবায়োটিক</w:t>
      </w:r>
      <w:r w:rsidRPr="009D1393">
        <w:rPr>
          <w:rFonts w:ascii="Nikosh" w:hAnsi="Nikosh" w:cs="Nikosh"/>
          <w:sz w:val="48"/>
          <w:szCs w:val="40"/>
          <w:u w:val="single"/>
          <w:shd w:val="clear" w:color="auto" w:fill="FFFFFF"/>
        </w:rPr>
        <w:t xml:space="preserve"> </w:t>
      </w:r>
      <w:r w:rsidRPr="009D1393">
        <w:rPr>
          <w:rFonts w:ascii="Nikosh" w:hAnsi="Nikosh" w:cs="Nikosh" w:hint="cs"/>
          <w:sz w:val="48"/>
          <w:szCs w:val="40"/>
          <w:u w:val="single"/>
          <w:shd w:val="clear" w:color="auto" w:fill="FFFFFF"/>
        </w:rPr>
        <w:t>রেসিস্ট্যান্স</w:t>
      </w:r>
      <w:r w:rsidRPr="009D1393">
        <w:rPr>
          <w:rFonts w:ascii="Nikosh" w:hAnsi="Nikosh" w:cs="Nikosh"/>
          <w:sz w:val="48"/>
          <w:szCs w:val="40"/>
          <w:u w:val="single"/>
          <w:shd w:val="clear" w:color="auto" w:fill="FFFFFF"/>
        </w:rPr>
        <w:t xml:space="preserve"> </w:t>
      </w:r>
      <w:r w:rsidRPr="009D1393">
        <w:rPr>
          <w:rFonts w:ascii="Nikosh" w:hAnsi="Nikosh" w:cs="Nikosh" w:hint="cs"/>
          <w:sz w:val="48"/>
          <w:szCs w:val="40"/>
          <w:u w:val="single"/>
          <w:shd w:val="clear" w:color="auto" w:fill="FFFFFF"/>
        </w:rPr>
        <w:t>ও</w:t>
      </w:r>
      <w:r w:rsidRPr="009D1393">
        <w:rPr>
          <w:rFonts w:ascii="Nikosh" w:hAnsi="Nikosh" w:cs="Nikosh"/>
          <w:sz w:val="48"/>
          <w:szCs w:val="40"/>
          <w:u w:val="single"/>
          <w:shd w:val="clear" w:color="auto" w:fill="FFFFFF"/>
        </w:rPr>
        <w:t xml:space="preserve"> </w:t>
      </w:r>
      <w:r w:rsidRPr="009D1393">
        <w:rPr>
          <w:rFonts w:ascii="Nikosh" w:hAnsi="Nikosh" w:cs="Nikosh" w:hint="cs"/>
          <w:sz w:val="48"/>
          <w:szCs w:val="40"/>
          <w:u w:val="single"/>
          <w:shd w:val="clear" w:color="auto" w:fill="FFFFFF"/>
        </w:rPr>
        <w:t>আমাদের</w:t>
      </w:r>
      <w:r w:rsidRPr="009D1393">
        <w:rPr>
          <w:rFonts w:ascii="Nikosh" w:hAnsi="Nikosh" w:cs="Nikosh"/>
          <w:sz w:val="48"/>
          <w:szCs w:val="40"/>
          <w:u w:val="single"/>
          <w:shd w:val="clear" w:color="auto" w:fill="FFFFFF"/>
        </w:rPr>
        <w:t xml:space="preserve"> </w:t>
      </w:r>
      <w:r w:rsidRPr="009D1393">
        <w:rPr>
          <w:rFonts w:ascii="Nikosh" w:hAnsi="Nikosh" w:cs="Nikosh" w:hint="cs"/>
          <w:sz w:val="48"/>
          <w:szCs w:val="40"/>
          <w:u w:val="single"/>
          <w:shd w:val="clear" w:color="auto" w:fill="FFFFFF"/>
        </w:rPr>
        <w:t>করণীয়</w:t>
      </w:r>
    </w:p>
    <w:p w:rsidR="009D1393" w:rsidRPr="00CC767A" w:rsidRDefault="009D1393" w:rsidP="009D1393">
      <w:pPr>
        <w:spacing w:after="0" w:line="240" w:lineRule="auto"/>
        <w:jc w:val="right"/>
        <w:rPr>
          <w:rFonts w:ascii="Nikosh" w:hAnsi="Nikosh" w:cs="Nikosh"/>
          <w:b/>
          <w:color w:val="C00000"/>
          <w:sz w:val="40"/>
          <w:szCs w:val="40"/>
          <w:shd w:val="clear" w:color="auto" w:fill="FFFFFF"/>
        </w:rPr>
      </w:pPr>
      <w:r w:rsidRPr="00CC767A">
        <w:rPr>
          <w:rFonts w:ascii="Nikosh" w:hAnsi="Nikosh" w:cs="Nikosh"/>
          <w:b/>
          <w:color w:val="C00000"/>
          <w:sz w:val="40"/>
          <w:szCs w:val="40"/>
          <w:shd w:val="clear" w:color="auto" w:fill="FFFFFF"/>
        </w:rPr>
        <w:t>মোঃ বিল্লাল হোসেন জুয়েল</w:t>
      </w:r>
    </w:p>
    <w:p w:rsidR="009D1393" w:rsidRPr="00CC767A" w:rsidRDefault="009D1393" w:rsidP="009D1393">
      <w:pPr>
        <w:spacing w:after="0" w:line="240" w:lineRule="auto"/>
        <w:jc w:val="right"/>
        <w:rPr>
          <w:rFonts w:ascii="Nikosh" w:hAnsi="Nikosh" w:cs="Nikosh"/>
          <w:b/>
          <w:color w:val="C00000"/>
          <w:sz w:val="40"/>
          <w:szCs w:val="40"/>
          <w:shd w:val="clear" w:color="auto" w:fill="FFFFFF"/>
        </w:rPr>
      </w:pPr>
      <w:r w:rsidRPr="00CC767A">
        <w:rPr>
          <w:rFonts w:ascii="Nikosh" w:hAnsi="Nikosh" w:cs="Nikosh"/>
          <w:b/>
          <w:color w:val="C00000"/>
          <w:sz w:val="40"/>
          <w:szCs w:val="40"/>
          <w:shd w:val="clear" w:color="auto" w:fill="FFFFFF"/>
        </w:rPr>
        <w:t>সহকারী অধ্যাপক (</w:t>
      </w:r>
      <w:r w:rsidR="00113079">
        <w:rPr>
          <w:rFonts w:ascii="Nikosh" w:hAnsi="Nikosh" w:cs="Nikosh"/>
          <w:b/>
          <w:color w:val="C00000"/>
          <w:sz w:val="40"/>
          <w:szCs w:val="40"/>
          <w:shd w:val="clear" w:color="auto" w:fill="FFFFFF"/>
        </w:rPr>
        <w:t>সমাজকর্ম</w:t>
      </w:r>
      <w:r w:rsidRPr="00CC767A">
        <w:rPr>
          <w:rFonts w:ascii="Nikosh" w:hAnsi="Nikosh" w:cs="Nikosh"/>
          <w:b/>
          <w:color w:val="C00000"/>
          <w:sz w:val="40"/>
          <w:szCs w:val="40"/>
          <w:shd w:val="clear" w:color="auto" w:fill="FFFFFF"/>
        </w:rPr>
        <w:t>)</w:t>
      </w:r>
    </w:p>
    <w:p w:rsidR="009D1393" w:rsidRPr="00CC767A" w:rsidRDefault="009D1393" w:rsidP="009D1393">
      <w:pPr>
        <w:spacing w:after="0" w:line="240" w:lineRule="auto"/>
        <w:jc w:val="right"/>
        <w:rPr>
          <w:rFonts w:ascii="Nikosh" w:hAnsi="Nikosh" w:cs="Nikosh"/>
          <w:b/>
          <w:color w:val="C00000"/>
          <w:sz w:val="40"/>
          <w:szCs w:val="40"/>
          <w:shd w:val="clear" w:color="auto" w:fill="FFFFFF"/>
        </w:rPr>
      </w:pPr>
      <w:r w:rsidRPr="00CC767A">
        <w:rPr>
          <w:rFonts w:ascii="Nikosh" w:hAnsi="Nikosh" w:cs="Nikosh"/>
          <w:b/>
          <w:color w:val="C00000"/>
          <w:sz w:val="40"/>
          <w:szCs w:val="40"/>
          <w:shd w:val="clear" w:color="auto" w:fill="FFFFFF"/>
        </w:rPr>
        <w:t>বাংলাবাজার ফাতেমা খানম কলেজ, ভোলা</w:t>
      </w:r>
    </w:p>
    <w:p w:rsidR="009D1393" w:rsidRDefault="009D1393" w:rsidP="009D1393">
      <w:pPr>
        <w:pStyle w:val="NormalWeb"/>
        <w:spacing w:before="0" w:beforeAutospacing="0" w:after="0" w:afterAutospacing="0"/>
        <w:jc w:val="both"/>
        <w:outlineLvl w:val="5"/>
        <w:rPr>
          <w:rFonts w:ascii="SolaimanLipi" w:hAnsi="SolaimanLipi"/>
          <w:color w:val="444444"/>
          <w:sz w:val="22"/>
          <w:szCs w:val="22"/>
        </w:rPr>
      </w:pPr>
      <w:r>
        <w:rPr>
          <w:rFonts w:ascii="Nirmala UI" w:hAnsi="Nirmala UI" w:cs="Nirmala UI"/>
          <w:color w:val="444444"/>
          <w:sz w:val="22"/>
          <w:szCs w:val="22"/>
        </w:rPr>
        <w:t>১৯২৮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সালে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আলেকজান্ডার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ফ্লেমিং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হাত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ধরে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আবিষ্কৃত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হওয়া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প্রথম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পেনিসিলিনের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</w:p>
    <w:p w:rsidR="009D1393" w:rsidRDefault="009D1393" w:rsidP="009D1393">
      <w:pPr>
        <w:pStyle w:val="NormalWeb"/>
        <w:spacing w:before="0" w:beforeAutospacing="0" w:after="0" w:afterAutospacing="0"/>
        <w:jc w:val="both"/>
        <w:outlineLvl w:val="5"/>
        <w:rPr>
          <w:rFonts w:ascii="SolaimanLipi" w:hAnsi="SolaimanLipi"/>
          <w:color w:val="444444"/>
          <w:sz w:val="22"/>
          <w:szCs w:val="22"/>
        </w:rPr>
      </w:pPr>
      <w:r>
        <w:rPr>
          <w:rFonts w:ascii="Nirmala UI" w:hAnsi="Nirmala UI" w:cs="Nirmala UI"/>
          <w:color w:val="444444"/>
          <w:sz w:val="22"/>
          <w:szCs w:val="22"/>
        </w:rPr>
        <w:t>প্রচলনের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আমরা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বাঁচাতে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পেরেছি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কোটি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কোটি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মানুষের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প্রাণ</w:t>
      </w:r>
      <w:r>
        <w:rPr>
          <w:rFonts w:ascii="SolaimanLipi" w:hAnsi="SolaimanLipi"/>
          <w:color w:val="444444"/>
          <w:sz w:val="22"/>
          <w:szCs w:val="22"/>
        </w:rPr>
        <w:t xml:space="preserve">, </w:t>
      </w:r>
      <w:r>
        <w:rPr>
          <w:rFonts w:ascii="Nirmala UI" w:hAnsi="Nirmala UI" w:cs="Nirmala UI"/>
          <w:color w:val="444444"/>
          <w:sz w:val="22"/>
          <w:szCs w:val="22"/>
        </w:rPr>
        <w:t>অনেক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ক্ষেত্রেই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গড়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আয়ূ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বাড়াতে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সক্ষম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হয়েছি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প্রায়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২০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বছর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পর্যন্ত।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কিন্তু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যাদের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উপরে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প্রয়োগ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করা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হয়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সেই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ব্যাকটেরিয়াও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তো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বসে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নেই।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তারাও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নিজেদের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বাঁচাতে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দ্রুত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উপায়ে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এন্টিবায়োটিকের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বিরুদ্ধে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টিকে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থাকার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জন্য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বিবর্তনের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মাধ্যমে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নিজেদেরকে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প্রতিরোধী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রূপান্তরে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ব্যস্ত।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তাই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একদম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সহজ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ভাবে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বলতে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গেলে</w:t>
      </w:r>
      <w:r>
        <w:rPr>
          <w:rFonts w:ascii="SolaimanLipi" w:hAnsi="SolaimanLipi"/>
          <w:color w:val="444444"/>
          <w:sz w:val="22"/>
          <w:szCs w:val="22"/>
        </w:rPr>
        <w:t xml:space="preserve">, </w:t>
      </w:r>
      <w:r>
        <w:rPr>
          <w:rFonts w:ascii="Nirmala UI" w:hAnsi="Nirmala UI" w:cs="Nirmala UI"/>
          <w:color w:val="444444"/>
          <w:sz w:val="22"/>
          <w:szCs w:val="22"/>
        </w:rPr>
        <w:t>কোন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ব্যাক্টেরিয়া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যখন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কোন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ধরণের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এন্টিবায়োটিকের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প্রতি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প্রতিরোধ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ব্যবস্থা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গড়ে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তুলে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ওই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এন্টিবায়োটিকের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বিপরীতে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অদমনীয়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হয়ে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ওঠে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তখন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ওই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ব্যাক্টেরিয়ার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ওপর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ওই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কোন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কাজ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না।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ব্যাক্টেরিয়ার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প্রতিরোধী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ধর্মকে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ওই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এন্টিবায়োটিকের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প্রতি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ব্যাক্টেরিয়ায়র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রেসিস্ট্যান্সি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বলা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হয়ে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থাকে।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বিবিসির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একটি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প্রতিবেদনে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দেখা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যায়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২০৫০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সাল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নাগাদ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প্রতি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৩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সেকেন্ডে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১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জন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মানুষের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মৃত্যুর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কারণ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হবে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রেসিস্ট্যান্স।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প্রতি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বছরে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রেসিস্ট্যান্ট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ব্যাকটেরিয়ার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সংক্রমণে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মৃত্যুর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সংখ্যা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প্রায়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১৫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গুণ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বেড়ে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হবে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১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কোটির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কাছাকাছি।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অর্থাৎ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২০৫০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সাল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নাগাদ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রেসিস্ট্যান্স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মৃত্যুর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দিক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থেকে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ক্যান্সারকেও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পেছনে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ফেলবে।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ব্যাক্টেরিয়ার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রেসিস্ট্যান্সির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এত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দ্রুত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ছড়িয়ে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পড়ার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কারণ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কী</w:t>
      </w:r>
      <w:r>
        <w:rPr>
          <w:rFonts w:ascii="SolaimanLipi" w:hAnsi="SolaimanLipi"/>
          <w:color w:val="444444"/>
          <w:sz w:val="22"/>
          <w:szCs w:val="22"/>
        </w:rPr>
        <w:t>?</w:t>
      </w:r>
    </w:p>
    <w:p w:rsidR="009D1393" w:rsidRDefault="009D1393" w:rsidP="009D1393">
      <w:pPr>
        <w:pStyle w:val="NormalWeb"/>
        <w:spacing w:before="0" w:beforeAutospacing="0" w:after="0" w:afterAutospacing="0"/>
        <w:jc w:val="both"/>
        <w:outlineLvl w:val="5"/>
        <w:rPr>
          <w:rFonts w:ascii="SolaimanLipi" w:hAnsi="SolaimanLipi"/>
          <w:color w:val="444444"/>
          <w:sz w:val="22"/>
          <w:szCs w:val="22"/>
        </w:rPr>
      </w:pPr>
      <w:r>
        <w:rPr>
          <w:rStyle w:val="Strong"/>
          <w:rFonts w:ascii="Nirmala UI" w:hAnsi="Nirmala UI" w:cs="Nirmala UI"/>
          <w:color w:val="444444"/>
          <w:sz w:val="22"/>
          <w:szCs w:val="22"/>
          <w:shd w:val="clear" w:color="auto" w:fill="FFF9B5"/>
        </w:rPr>
        <w:t>প্রথমত</w:t>
      </w:r>
      <w:r>
        <w:rPr>
          <w:rStyle w:val="Strong"/>
          <w:rFonts w:ascii="SolaimanLipi" w:hAnsi="SolaimanLipi"/>
          <w:color w:val="444444"/>
          <w:sz w:val="22"/>
          <w:szCs w:val="22"/>
          <w:shd w:val="clear" w:color="auto" w:fill="FFF9B5"/>
        </w:rPr>
        <w:t>: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</w:p>
    <w:p w:rsidR="009D1393" w:rsidRDefault="009D1393" w:rsidP="009D1393">
      <w:pPr>
        <w:pStyle w:val="NormalWeb"/>
        <w:spacing w:before="0" w:beforeAutospacing="0" w:after="0" w:afterAutospacing="0"/>
        <w:jc w:val="both"/>
        <w:outlineLvl w:val="5"/>
        <w:rPr>
          <w:rFonts w:ascii="Nirmala UI" w:hAnsi="Nirmala UI" w:cs="Nirmala UI"/>
          <w:color w:val="444444"/>
          <w:sz w:val="22"/>
          <w:szCs w:val="22"/>
        </w:rPr>
      </w:pPr>
      <w:r>
        <w:rPr>
          <w:rFonts w:ascii="Nirmala UI" w:hAnsi="Nirmala UI" w:cs="Nirmala UI"/>
          <w:color w:val="444444"/>
          <w:sz w:val="22"/>
          <w:szCs w:val="22"/>
        </w:rPr>
        <w:t>প্রতিকূল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পরিবেশে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ব্যাক্টেরিয়ার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বিবর্তিত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টিকে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থাকার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আশ্চর্য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ক্ষমতা।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মূলত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মানুষের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তুলনায়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ব্যাক্টেরিয়ার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জীবনকাল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খুবই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অল্প</w:t>
      </w:r>
      <w:r>
        <w:rPr>
          <w:color w:val="444444"/>
          <w:sz w:val="22"/>
          <w:szCs w:val="22"/>
        </w:rPr>
        <w:t xml:space="preserve"> (</w:t>
      </w:r>
      <w:r>
        <w:rPr>
          <w:rFonts w:ascii="Nirmala UI" w:hAnsi="Nirmala UI" w:cs="Nirmala UI"/>
          <w:color w:val="444444"/>
          <w:sz w:val="22"/>
          <w:szCs w:val="22"/>
        </w:rPr>
        <w:t>উদাহরণ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স্বরূপ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বলা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যায়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একটি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কোলাই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ব্যাকটেরিয়ার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গড়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জীবনকাল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সাকুল্যে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১৫</w:t>
      </w:r>
      <w:r>
        <w:rPr>
          <w:color w:val="444444"/>
          <w:sz w:val="22"/>
          <w:szCs w:val="22"/>
        </w:rPr>
        <w:t>-</w:t>
      </w:r>
      <w:r>
        <w:rPr>
          <w:rFonts w:ascii="Nirmala UI" w:hAnsi="Nirmala UI" w:cs="Nirmala UI"/>
          <w:color w:val="444444"/>
          <w:sz w:val="22"/>
          <w:szCs w:val="22"/>
        </w:rPr>
        <w:t>২০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মিনিট</w:t>
      </w:r>
      <w:r>
        <w:rPr>
          <w:color w:val="444444"/>
          <w:sz w:val="22"/>
          <w:szCs w:val="22"/>
        </w:rPr>
        <w:t xml:space="preserve">) </w:t>
      </w:r>
      <w:r>
        <w:rPr>
          <w:rFonts w:ascii="Nirmala UI" w:hAnsi="Nirmala UI" w:cs="Nirmala UI"/>
          <w:color w:val="444444"/>
          <w:sz w:val="22"/>
          <w:szCs w:val="22"/>
        </w:rPr>
        <w:t>তাই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এরা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খুব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সহজেই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বিবর্তিত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নিজেকে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বদলে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পরিবেশের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সাথে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নিজেকে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অভিযোজিত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ফেলতে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পারে।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জীবজগতে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প্রায়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সাড়ে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তিনশ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কোটি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বছর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আগে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ব্যাক্টেরিয়ার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আগমন।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বিরাট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সময়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বিভিন্ন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প্রক্রিয়ার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মধ্যে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দিয়ে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ব্যাক্টেরিয়া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নিজেদের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অভিযোজিত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পরিবেশের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সাথে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খাপ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খাইয়ে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টিকে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আছে।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তাই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যেকোন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বিরূপ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পরিস্থিতেও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ব্যাক্টেরিয়া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নিজেদের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মিউটেশনকে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ইতিবাচক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উপায়ে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কাজে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লাগানোর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আশ্চর্য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ক্ষমতা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অর্জন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করেছে।</w:t>
      </w:r>
    </w:p>
    <w:p w:rsidR="009D1393" w:rsidRDefault="009D1393" w:rsidP="009D1393">
      <w:pPr>
        <w:pStyle w:val="NormalWeb"/>
        <w:spacing w:before="0" w:beforeAutospacing="0" w:after="0" w:afterAutospacing="0"/>
        <w:jc w:val="both"/>
        <w:outlineLvl w:val="5"/>
        <w:rPr>
          <w:rFonts w:ascii="SolaimanLipi" w:hAnsi="SolaimanLipi"/>
          <w:color w:val="444444"/>
          <w:sz w:val="22"/>
          <w:szCs w:val="22"/>
        </w:rPr>
      </w:pPr>
      <w:r>
        <w:rPr>
          <w:rStyle w:val="Strong"/>
          <w:rFonts w:ascii="Nirmala UI" w:hAnsi="Nirmala UI" w:cs="Nirmala UI"/>
          <w:color w:val="444444"/>
          <w:sz w:val="22"/>
          <w:szCs w:val="22"/>
          <w:shd w:val="clear" w:color="auto" w:fill="FFF9B5"/>
        </w:rPr>
        <w:t>দ্বিতীয়ত</w:t>
      </w:r>
      <w:r>
        <w:rPr>
          <w:rStyle w:val="Strong"/>
          <w:rFonts w:ascii="SolaimanLipi" w:hAnsi="SolaimanLipi"/>
          <w:color w:val="444444"/>
          <w:sz w:val="22"/>
          <w:szCs w:val="22"/>
          <w:shd w:val="clear" w:color="auto" w:fill="FFF9B5"/>
        </w:rPr>
        <w:t>:</w:t>
      </w:r>
      <w:r>
        <w:rPr>
          <w:rFonts w:ascii="SolaimanLipi" w:hAnsi="SolaimanLipi"/>
          <w:color w:val="444444"/>
          <w:sz w:val="22"/>
          <w:szCs w:val="22"/>
        </w:rPr>
        <w:t> </w:t>
      </w:r>
    </w:p>
    <w:p w:rsidR="009D1393" w:rsidRDefault="009D1393" w:rsidP="009D1393">
      <w:pPr>
        <w:pStyle w:val="NormalWeb"/>
        <w:spacing w:before="0" w:beforeAutospacing="0" w:after="0" w:afterAutospacing="0"/>
        <w:jc w:val="both"/>
        <w:outlineLvl w:val="5"/>
        <w:rPr>
          <w:rFonts w:ascii="SolaimanLipi" w:hAnsi="SolaimanLipi"/>
          <w:color w:val="444444"/>
          <w:sz w:val="22"/>
          <w:szCs w:val="22"/>
        </w:rPr>
      </w:pPr>
      <w:r>
        <w:rPr>
          <w:rFonts w:ascii="Nirmala UI" w:hAnsi="Nirmala UI" w:cs="Nirmala UI"/>
          <w:color w:val="444444"/>
          <w:sz w:val="22"/>
          <w:szCs w:val="22"/>
        </w:rPr>
        <w:t>এন্টিবায়োটিকের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যথেচ্ছ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এবং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অপব্যবহার।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কেবলমাত্র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উন্নয়নশীল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দেশ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বিভিন্ন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উন্নত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দেশগুলিতেও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নিয়মনীতির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ফাঁক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ফোকর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গলে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ব্যবহার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হচ্ছে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যথেচ্ছ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মাত্রায়।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যেমন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অনেক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ক্ষেত্রে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ভাইরাল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ইনফেকশনেও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সেবন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করছেন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অনেকে।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উপকারের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চাইতে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অপকারটা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হচ্ছে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বেশি।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আমেরিকাতেই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প্রশাসনের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প্রচন্ড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কড়াকড়ি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সত্ত্বেও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৫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কোটির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বেশি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অনাবশ্যক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প্রেস্ক্রিপশন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দেয়া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হচ্ছে।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শুধু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তাই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নয়</w:t>
      </w:r>
      <w:r>
        <w:rPr>
          <w:color w:val="444444"/>
          <w:sz w:val="22"/>
          <w:szCs w:val="22"/>
        </w:rPr>
        <w:t xml:space="preserve"> , </w:t>
      </w:r>
      <w:r>
        <w:rPr>
          <w:rFonts w:ascii="Nirmala UI" w:hAnsi="Nirmala UI" w:cs="Nirmala UI"/>
          <w:color w:val="444444"/>
          <w:sz w:val="22"/>
          <w:szCs w:val="22"/>
        </w:rPr>
        <w:t>কৃষি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ও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পশুপালনে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প্রচুর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ব্যবহার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রেসিস্ট্যান্সির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বাড়িয়ে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দিচ্ছে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প্রতিনিয়ত।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যেমন</w:t>
      </w:r>
      <w:r>
        <w:rPr>
          <w:color w:val="444444"/>
          <w:sz w:val="22"/>
          <w:szCs w:val="22"/>
        </w:rPr>
        <w:t xml:space="preserve"> , </w:t>
      </w:r>
      <w:r>
        <w:rPr>
          <w:rFonts w:ascii="Nirmala UI" w:hAnsi="Nirmala UI" w:cs="Nirmala UI"/>
          <w:color w:val="444444"/>
          <w:sz w:val="22"/>
          <w:szCs w:val="22"/>
        </w:rPr>
        <w:t>মুরগির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ফার্ম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গুলিতে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ওদের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খাদ্যে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ব্যবহৃত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ওই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মুরগির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ভেতরে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রেসিস্ট্যান্ট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ব্যাকটেরিয়ার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জন্ম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দেয়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কিনা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ওই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মুরগির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মাংস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খাবার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পরে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সেই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ব্যাক্টেরিয়া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মানব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দেহেও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অবস্থান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করে।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ফলে</w:t>
      </w:r>
      <w:r>
        <w:rPr>
          <w:color w:val="444444"/>
          <w:sz w:val="22"/>
          <w:szCs w:val="22"/>
        </w:rPr>
        <w:t xml:space="preserve"> , </w:t>
      </w:r>
      <w:r>
        <w:rPr>
          <w:rFonts w:ascii="Nirmala UI" w:hAnsi="Nirmala UI" w:cs="Nirmala UI"/>
          <w:color w:val="444444"/>
          <w:sz w:val="22"/>
          <w:szCs w:val="22"/>
        </w:rPr>
        <w:t>মানব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দেহও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ওই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রেসিস্ট্যান্ট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পড়ে।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মানুষের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ক্ষেত্রেই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যেখানে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বছরে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প্রায়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৫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কোটি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অনাবশ্যক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অ্যান্টিবায়োটিকসের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প্রেসক্রিপশন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দেওয়া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হয়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সেখানে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কৃষি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ও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পশুপালন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ক্ষেত্রে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কতটা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নিয়ন্ত্রণ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হয়েছে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বিষয়ে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সন্দেহের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অবকাশ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আছে</w:t>
      </w:r>
      <w:r>
        <w:rPr>
          <w:color w:val="444444"/>
          <w:sz w:val="22"/>
          <w:szCs w:val="22"/>
        </w:rPr>
        <w:t>!</w:t>
      </w:r>
    </w:p>
    <w:p w:rsidR="009D1393" w:rsidRDefault="009D1393" w:rsidP="009D1393">
      <w:pPr>
        <w:pStyle w:val="NormalWeb"/>
        <w:spacing w:before="0" w:beforeAutospacing="0" w:after="0" w:afterAutospacing="0"/>
        <w:jc w:val="both"/>
        <w:outlineLvl w:val="5"/>
        <w:rPr>
          <w:rFonts w:ascii="SolaimanLipi" w:hAnsi="SolaimanLipi"/>
          <w:color w:val="444444"/>
          <w:sz w:val="22"/>
          <w:szCs w:val="22"/>
        </w:rPr>
      </w:pPr>
      <w:r>
        <w:rPr>
          <w:rFonts w:ascii="Nirmala UI" w:hAnsi="Nirmala UI" w:cs="Nirmala UI"/>
          <w:color w:val="444444"/>
          <w:sz w:val="22"/>
          <w:szCs w:val="22"/>
        </w:rPr>
        <w:t>এখন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কথা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হচ্ছে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আমরা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ভালই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আবিষ্কার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কেনো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সময়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সময়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সাড়ে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তিনশ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বছর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ধরে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টিকে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থাকা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ব্যাক্টেরিয়া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বিরুদ্ধে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নিজেদের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বিবর্তনের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অসামান্য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ক্ষমতা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কাজে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লাগিয়ে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প্রতিরোধ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গড়ে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তুলবেই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তাই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এখন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বিশ্বের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অনেক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স্থানেই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বিকল্প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উপায়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উদ্ভাবন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যায়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কিনা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সেটা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গবেষণা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হচ্ছে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কিন্তু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সেই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গবেষণার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সাফল্যের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পূর্ব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পর্যন্ত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আমরা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যেটা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lastRenderedPageBreak/>
        <w:t>করতে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পারি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সেটা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হল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আমরা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একটু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সচেতন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ব্যাক্টেরিয়ার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বৈবর্তনিক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ক্ষমতা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অর্জনের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পর্যায়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প্রলম্বিত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পারি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কিভাবে</w:t>
      </w:r>
      <w:r>
        <w:rPr>
          <w:color w:val="444444"/>
          <w:sz w:val="22"/>
          <w:szCs w:val="22"/>
        </w:rPr>
        <w:t xml:space="preserve">? </w:t>
      </w:r>
      <w:r>
        <w:rPr>
          <w:rFonts w:ascii="Nirmala UI" w:hAnsi="Nirmala UI" w:cs="Nirmala UI"/>
          <w:color w:val="444444"/>
          <w:sz w:val="22"/>
          <w:szCs w:val="22"/>
        </w:rPr>
        <w:t>চলুন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বলি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।</w:t>
      </w:r>
    </w:p>
    <w:p w:rsidR="009D1393" w:rsidRDefault="009D1393" w:rsidP="009D1393">
      <w:pPr>
        <w:pStyle w:val="NormalWeb"/>
        <w:spacing w:before="0" w:beforeAutospacing="0" w:after="0" w:afterAutospacing="0"/>
        <w:jc w:val="both"/>
        <w:outlineLvl w:val="5"/>
        <w:rPr>
          <w:rFonts w:ascii="SolaimanLipi" w:hAnsi="SolaimanLipi"/>
          <w:color w:val="444444"/>
          <w:sz w:val="22"/>
          <w:szCs w:val="22"/>
        </w:rPr>
      </w:pPr>
      <w:r>
        <w:rPr>
          <w:rFonts w:ascii="Nirmala UI" w:hAnsi="Nirmala UI" w:cs="Nirmala UI"/>
          <w:color w:val="444444"/>
          <w:sz w:val="22"/>
          <w:szCs w:val="22"/>
        </w:rPr>
        <w:t>আমাদের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বড্ড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বদভ্যাস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হচ্ছে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সবকিছুতে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তাড়াহুড়া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শর্টকাট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খোঁজা।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চিকিৎসকের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কাছে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যাওয়ার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চেয়ে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এজন্যে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মোড়ের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মুদি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দোকানে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মুড়ি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মুড়কির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সাথে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কিনে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আনতে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আমরা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বেশি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স্বাচ্ছন্দ্যবোধ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করি।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ইচ্ছেমত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সেবন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করি।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অবিশ্যি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অধিকাংশ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ক্ষেত্রেই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সাময়িক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সময়ের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জন্যে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আমরা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সুস্থ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যাই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ঠিকই।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কিন্তু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নিজেদের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অজান্তেই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আমরা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এটার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মাধ্যমে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নিজেদের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এবং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আমাদের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আশেপাশের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মানুষের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বিপদ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ডেকে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আনছি।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তাই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নিজে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নিজে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ডাক্তারি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করাটা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বন্ধ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চিকিৎসকের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কাছে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যেতে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হবে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এবং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যথার্থ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নিয়ম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মেনে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ওষুধ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খেতে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হবে।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ডাক্তারের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দেওয়া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কোর্স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পুরোপুরি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শেষ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করতে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হবে।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অর্ধেক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কোর্স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চলাকালীন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সময়ে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বন্ধ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দেবেন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না।</w:t>
      </w:r>
      <w:r>
        <w:rPr>
          <w:rFonts w:ascii="SolaimanLipi" w:hAnsi="SolaimanLipi"/>
          <w:color w:val="444444"/>
          <w:sz w:val="22"/>
          <w:szCs w:val="22"/>
        </w:rPr>
        <w:br/>
      </w:r>
      <w:r>
        <w:rPr>
          <w:rFonts w:ascii="Nirmala UI" w:hAnsi="Nirmala UI" w:cs="Nirmala UI"/>
          <w:color w:val="444444"/>
          <w:sz w:val="22"/>
          <w:szCs w:val="22"/>
        </w:rPr>
        <w:t>আপনার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চিকিৎসক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বুঝবেন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আপনার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জন্যে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কোন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ওষুধ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দেওয়াটা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কার্যকরী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হবে।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অনেক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সময়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দেখা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যায়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শরীরের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স্বাভাবিক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রোগ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প্রতিরোধ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ক্ষমতাবলেই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অনেক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রোগ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সেরে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যায়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দ্রুত।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সুতরাং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চিকিৎসকের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নির্দেশনা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এবং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প্রেসক্রিপশন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মেনে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চলুন।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কোনোমতেই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ফার্মেসির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দোকানদারের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কথা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শুনে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কোন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প্রকার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সেবন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করবেন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না।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অথবা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অন্য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কারোর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জন্যে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প্রেসক্রাইবড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নিজে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খাবেন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না।</w:t>
      </w:r>
      <w:r>
        <w:rPr>
          <w:rFonts w:ascii="SolaimanLipi" w:hAnsi="SolaimanLipi"/>
          <w:color w:val="444444"/>
          <w:sz w:val="22"/>
          <w:szCs w:val="22"/>
        </w:rPr>
        <w:br/>
      </w:r>
      <w:r>
        <w:rPr>
          <w:rFonts w:ascii="Nirmala UI" w:hAnsi="Nirmala UI" w:cs="Nirmala UI"/>
          <w:color w:val="444444"/>
          <w:sz w:val="22"/>
          <w:szCs w:val="22"/>
        </w:rPr>
        <w:t>খাবার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রান্না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সময়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সর্বদা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লক্ষ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রাখবেন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খাবার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যেন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কখনো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আধসিদ্ধ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কিংবা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অস্বাস্থ্যকর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হয়।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রান্নায়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সর্বদা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নিরাপদ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পানি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ব্যবহার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করবেন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এবং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অস্বাস্থ্যকর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পানি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পান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থেকে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বিরত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থাকবেন।</w:t>
      </w:r>
      <w:r>
        <w:rPr>
          <w:rFonts w:ascii="SolaimanLipi" w:hAnsi="SolaimanLipi"/>
          <w:color w:val="444444"/>
          <w:sz w:val="22"/>
          <w:szCs w:val="22"/>
        </w:rPr>
        <w:br/>
      </w:r>
      <w:r>
        <w:rPr>
          <w:rFonts w:ascii="Nirmala UI" w:hAnsi="Nirmala UI" w:cs="Nirmala UI"/>
          <w:color w:val="444444"/>
          <w:sz w:val="22"/>
          <w:szCs w:val="22"/>
        </w:rPr>
        <w:t>ওষুধ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প্রশাসনের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শক্ত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হাতে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এগিয়ে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আসতে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হবে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অপব্যবহার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রোধে।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বাংলাদেশে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কমিউনিটি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ক্লিনিকগুলিতে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অনেক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সময়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হাতুড়ে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ডাক্তার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মুড়ি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মুড়কির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সরবরাহ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করেন।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ব্যাপারটি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বন্ধ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করতে</w:t>
      </w:r>
      <w:r>
        <w:rPr>
          <w:rFonts w:ascii="SolaimanLipi" w:hAnsi="SolaimanLipi"/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হবে।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চিকিৎসকের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সংকটে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একদিন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জীবন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বাঁচানোর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তাগিদেই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সরকার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ননমেডিকেল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মানুষগুলির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হাতে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তুলে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দিতে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হয়েছিল</w:t>
      </w:r>
      <w:r>
        <w:rPr>
          <w:color w:val="444444"/>
          <w:sz w:val="22"/>
          <w:szCs w:val="22"/>
        </w:rPr>
        <w:t xml:space="preserve">, </w:t>
      </w:r>
      <w:r>
        <w:rPr>
          <w:rFonts w:ascii="Nirmala UI" w:hAnsi="Nirmala UI" w:cs="Nirmala UI"/>
          <w:color w:val="444444"/>
          <w:sz w:val="22"/>
          <w:szCs w:val="22"/>
        </w:rPr>
        <w:t>আবার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জীবন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বাঁচানোর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তাগিদেই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তা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ফিরিয়ে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নিয়ে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রেজিস্টার্ড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ডাক্তারের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হাতে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দেয়ার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সময়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এসে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গেছে।</w:t>
      </w:r>
      <w:r>
        <w:rPr>
          <w:rFonts w:ascii="SolaimanLipi" w:hAnsi="SolaimanLipi"/>
          <w:color w:val="444444"/>
          <w:sz w:val="22"/>
          <w:szCs w:val="22"/>
        </w:rPr>
        <w:br/>
      </w:r>
      <w:r>
        <w:rPr>
          <w:rFonts w:ascii="Nirmala UI" w:hAnsi="Nirmala UI" w:cs="Nirmala UI"/>
          <w:color w:val="444444"/>
          <w:sz w:val="22"/>
          <w:szCs w:val="22"/>
        </w:rPr>
        <w:t>সর্বোপরি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ব্যাপারটিতে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সকলের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সচেষ্ট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হতে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হবে।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এন্টিবায়োটিকের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এই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যথেচ্ছ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ব্যবহার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রোধ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করা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আমাদের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সকলের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মিলিত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উদ্যোগ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ছাড়া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আসলে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সম্ভব</w:t>
      </w:r>
      <w:r>
        <w:rPr>
          <w:color w:val="444444"/>
          <w:sz w:val="22"/>
          <w:szCs w:val="22"/>
        </w:rPr>
        <w:t xml:space="preserve"> </w:t>
      </w:r>
      <w:r>
        <w:rPr>
          <w:rFonts w:ascii="Nirmala UI" w:hAnsi="Nirmala UI" w:cs="Nirmala UI"/>
          <w:color w:val="444444"/>
          <w:sz w:val="22"/>
          <w:szCs w:val="22"/>
        </w:rPr>
        <w:t>নয়।</w:t>
      </w:r>
    </w:p>
    <w:p w:rsidR="00CD1065" w:rsidRDefault="00CD1065" w:rsidP="009D1393">
      <w:pPr>
        <w:spacing w:after="0" w:line="240" w:lineRule="auto"/>
      </w:pPr>
    </w:p>
    <w:sectPr w:rsidR="00CD1065" w:rsidSect="00CD1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9D1393"/>
    <w:rsid w:val="00113079"/>
    <w:rsid w:val="009D1393"/>
    <w:rsid w:val="00CD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3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4201</Characters>
  <Application>Microsoft Office Word</Application>
  <DocSecurity>0</DocSecurity>
  <Lines>35</Lines>
  <Paragraphs>9</Paragraphs>
  <ScaleCrop>false</ScaleCrop>
  <Company>HP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2023-07-23T19:52:00Z</cp:lastPrinted>
  <dcterms:created xsi:type="dcterms:W3CDTF">2023-07-23T19:49:00Z</dcterms:created>
  <dcterms:modified xsi:type="dcterms:W3CDTF">2023-07-23T19:53:00Z</dcterms:modified>
</cp:coreProperties>
</file>