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3FA" w:rsidRPr="008163FA" w:rsidRDefault="008163FA" w:rsidP="008163FA">
      <w:pPr>
        <w:shd w:val="clear" w:color="auto" w:fill="FFFFFF"/>
        <w:spacing w:after="100" w:afterAutospacing="1" w:line="240" w:lineRule="auto"/>
        <w:outlineLvl w:val="2"/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</w:pPr>
      <w:bookmarkStart w:id="0" w:name="_GoBack"/>
      <w:proofErr w:type="spellStart"/>
      <w:r w:rsidRPr="008163FA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নিরাপদ</w:t>
      </w:r>
      <w:proofErr w:type="spellEnd"/>
      <w:r w:rsidRPr="008163FA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ও </w:t>
      </w:r>
      <w:proofErr w:type="spellStart"/>
      <w:r w:rsidRPr="008163FA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পুষ্টিকর</w:t>
      </w:r>
      <w:proofErr w:type="spellEnd"/>
      <w:r w:rsidRPr="008163FA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খাদ্য</w:t>
      </w:r>
      <w:proofErr w:type="spellEnd"/>
      <w:r w:rsidRPr="008163FA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নিশ্চিতে</w:t>
      </w:r>
      <w:proofErr w:type="spellEnd"/>
      <w:r w:rsidRPr="008163FA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প্রধানমন্ত্রীর</w:t>
      </w:r>
      <w:proofErr w:type="spellEnd"/>
      <w:r w:rsidRPr="008163FA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৫ </w:t>
      </w:r>
      <w:proofErr w:type="spellStart"/>
      <w:r w:rsidRPr="008163FA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প্রস্তাব</w:t>
      </w:r>
      <w:proofErr w:type="spellEnd"/>
    </w:p>
    <w:p w:rsidR="008163FA" w:rsidRPr="008163FA" w:rsidRDefault="008163FA" w:rsidP="008163FA">
      <w:pPr>
        <w:shd w:val="clear" w:color="auto" w:fill="FFFFFF"/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প্রধানমন্ত্রী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শেখ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হাসিনা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খাদ্য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সার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রফতানির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ওপর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থেকে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বিধিনিষেধ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তুলে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নিতে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সমন্বিত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পদক্ষেপ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গ্রহণের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ওপর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জোর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দিয়ে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বিশ্বব্যাপী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টেকসই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নিরাপদ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পুষ্টিকর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খাদ্য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ব্যবস্থা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নিশ্চিত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করার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আহ্বান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জানিয়েছেন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। এ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লক্ষ্যে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তিনি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জাতিসংঘের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‘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খাদ্য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ব্যবস্থা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’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সম্মেলনে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পাঁচ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দফা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প্রস্তাব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উত্থাপন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করেন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তিনি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আধুনিক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কৃষিতে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বিনিয়োগের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জন্য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বহুপাক্ষিক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উন্নয়ন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ব্যাংক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বেসরকারি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উদ্যোক্তাদের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উৎসাহিত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করার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প্রয়োজনীয়তার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ওপরও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গুরুত্বারোপ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করেন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8163FA" w:rsidRPr="008163FA" w:rsidRDefault="008163FA" w:rsidP="008163FA">
      <w:pPr>
        <w:shd w:val="clear" w:color="auto" w:fill="FFFFFF"/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প্রধানমন্ত্রী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এই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সম্মেলনে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সোমবার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জলবায়ুু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ঝুঁকিপূর্ণ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অঞ্চলে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জলবায়ু-সহনশীল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খাদ্য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জোটকে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সক্রিয়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করার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পাশাপাশি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কার্যকর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কৃষি-খাদ্য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প্রযুক্তির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অংশীদারিত্ব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জোরদার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করতে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আন্তর্জাতিক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সম্প্র্রদায়ের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প্রতি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আহ্বান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জানিয়েছেন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। </w:t>
      </w:r>
    </w:p>
    <w:p w:rsidR="008163FA" w:rsidRPr="008163FA" w:rsidRDefault="008163FA" w:rsidP="008163FA">
      <w:pPr>
        <w:shd w:val="clear" w:color="auto" w:fill="FFFFFF"/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প্রধানমন্ত্রী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বলেন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আমাদের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জলবায়ু-সহনশীল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খাদ্য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ব্যবস্থার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জন্য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জোট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সক্রিয়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করতে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হবে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, ২০২১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সালের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জাতিসংঘ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খাদ্য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ব্যবস্থা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শীর্ষ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সম্মেলনে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যার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সহ-নেতৃত্ব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প্রদানে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বাংলাদেশ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সম্মত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হয়েছিল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। </w:t>
      </w:r>
    </w:p>
    <w:p w:rsidR="008163FA" w:rsidRPr="008163FA" w:rsidRDefault="008163FA" w:rsidP="008163FA">
      <w:pPr>
        <w:shd w:val="clear" w:color="auto" w:fill="FFFFFF"/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প্রধানমন্ত্রী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ইতালির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রাজধানী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রোমে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এফএও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সদর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দফতরে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জাতিসংঘ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খাদ্য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ব্যবস্থা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সামিট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+ ২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স্টকটেকিং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মোমেন্ট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সম্মেলনে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‘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খাদ্য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ব্যবস্থা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জলবায়ু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কর্মপন্থা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’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বিষয়ক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পূর্ণাঙ্গ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অধিবেশনে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তার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উত্থাপিত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পাঁচটি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প্রস্তাবের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একটিতে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এটি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উল্লেখ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করেছেন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8163FA" w:rsidRPr="008163FA" w:rsidRDefault="008163FA" w:rsidP="008163FA">
      <w:pPr>
        <w:shd w:val="clear" w:color="auto" w:fill="FFFFFF"/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তিনি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প্রস্তাব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করেন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উন্নত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দেশগুলোকে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জলবায়ু-অভিযোজিত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কৃষি-খাদ্য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ব্যবস্থার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প্রতি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যথাযথ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মনোযোগ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দিয়ে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জলবায়ু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অর্থায়নের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জন্য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খাদ্য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ব্যবস্থার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রূপান্তরকে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অগ্রাধিকার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হিসাবে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বিবেচনা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করতে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হবে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এছাড়া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অন্য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এক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প্রস্তাবে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শেখ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হাসিনা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বলেন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জাতিসংঘ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খাদ্য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ব্যবস্থা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সমন্বয়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কেন্দ্রকে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গবেষণা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উদ্ভাবনে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আন্তঃশৃঙ্খলা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সহযোগিতার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মাধ্যমে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জ্ঞান-ব্যবস্থাপনা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বাড়াতে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হবে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8163FA" w:rsidRPr="008163FA" w:rsidRDefault="008163FA" w:rsidP="008163FA">
      <w:pPr>
        <w:shd w:val="clear" w:color="auto" w:fill="FFFFFF"/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আর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এক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প্রস্তাবে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তিনি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বলেন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নিম্ন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মধ্যম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আয়ের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দেশগুলোতে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খাদ্য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এবং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সারের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চাহিদার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নিরিখে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জলবায়ু-ইতিবাচক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সমাধান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প্রচারে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বেসরকারি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খাতকে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সক্রিয়ভাবে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সম্পৃক্ত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করতে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হবে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8163FA" w:rsidRPr="008163FA" w:rsidRDefault="008163FA" w:rsidP="008163FA">
      <w:pPr>
        <w:shd w:val="clear" w:color="auto" w:fill="FFFFFF"/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বাংলাদেশের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প্রধানমন্ত্রী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আরও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প্রস্তাব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করেছেন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যে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ডেল্টা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এবং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উপকূলীয়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অঞ্চলের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মতো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জলবায়ু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ঝুঁকিপূর্ণ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অঞ্চলে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কার্যকর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কৃষি-খাদ্য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প্রযুক্তি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ব্যবহারের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জন্য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আন্তর্জাতিক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অংশীদারত্ব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জোরদার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করা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দরকার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8163FA" w:rsidRPr="008163FA" w:rsidRDefault="008163FA" w:rsidP="008163FA">
      <w:pPr>
        <w:shd w:val="clear" w:color="auto" w:fill="FFFFFF"/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আধুনিক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কৃষি-খাদ্য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সরবরাহ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ব্যবস্থা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বিশ্বব্যাপী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গ্রিন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হাউজ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গ্যাস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নির্গমনের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অন্যতম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বড়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অবদানকারী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হিসাবে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আবির্ভূত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হয়েছে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উল্লেখ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করে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প্রধানমন্ত্রী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বলেন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আমাদের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খাদ্য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উৎপাদন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প্রক্রিয়াকরণ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ব্যবহার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এবং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সুষ্ঠু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বিন্যাস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জলবায়ু-নিরপেক্ষ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করতে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বিনিয়োগ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করা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উচিত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8163FA" w:rsidRPr="008163FA" w:rsidRDefault="008163FA" w:rsidP="008163FA">
      <w:pPr>
        <w:shd w:val="clear" w:color="auto" w:fill="FFFFFF"/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তিনি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বলেন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এর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জন্য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অবশ্য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আমাদের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যথেষ্ট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রাজনৈতিক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সদিচ্ছা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এবং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আন্তর্জাতিক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জনমত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প্রয়োজন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8163FA" w:rsidRPr="008163FA" w:rsidRDefault="008163FA" w:rsidP="008163FA">
      <w:pPr>
        <w:shd w:val="clear" w:color="auto" w:fill="FFFFFF"/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বাংলাদেশ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সম্প্রতি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গ্লোবাল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মিথেন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অঙ্গীকারে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যোগদান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করেছে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উল্লেখ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করে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প্রধানমন্ত্রী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বলেন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আমরা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আশা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করি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এই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উদ্যোগের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প্রধান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পৃষ্ঠপোষকরা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তাদের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প্রতিশ্র“ত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আর্থিক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প্রযুক্তিগত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সহায়তা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নিয়ে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আসবে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8163FA" w:rsidRPr="008163FA" w:rsidRDefault="008163FA" w:rsidP="008163FA">
      <w:pPr>
        <w:shd w:val="clear" w:color="auto" w:fill="FFFFFF"/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তিনি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বলেন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তার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সরকার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জি২০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প্রস্তাবিত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আন্তর্জাতিক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বায়ো-ফুয়েল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অ্যালায়েন্সের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মতো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করে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উন্নয়নগুলো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অনুসরণ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করছে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তিনি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বলেন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আমরা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আমাদের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ক্ষুদ্র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চাষিদের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দ্বারাও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সেচের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জন্য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সৌর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বিদ্যুতের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ব্যবহারকে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উৎসাহিত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করছি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আমাদের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কৃষি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কম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নির্গমনকারী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পশুসম্পদ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এবং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বর্জ্য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ব্যবস্থাপনার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জন্য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সাশ্রয়ী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প্রযুক্তিতে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প্রবেশাধিকার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দরকার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8163FA" w:rsidRPr="008163FA" w:rsidRDefault="008163FA" w:rsidP="008163FA">
      <w:pPr>
        <w:shd w:val="clear" w:color="auto" w:fill="FFFFFF"/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lastRenderedPageBreak/>
        <w:t xml:space="preserve">প্রধানমন্ত্রী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বঙ্গোপসাগরে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বাংলাদেশের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সামুদ্রিক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এলাকায়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টেকসই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গভীর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সমুদ্রে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মাছ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ধরার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জন্য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বিদেশি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বিনিয়োগের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আমন্ত্রণ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জানান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জলবায়ু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সংকটের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জন্য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একটি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টেকসই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এবং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রূপান্তরিত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খাদ্য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ব্যবস্থায়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কাজ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করা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প্রয়োজন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উল্লেখ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করে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তিনি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বলেন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আর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বিলম্ব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না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করে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কী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করা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দরকার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তা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আমাদের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চিহ্নিত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করতে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হবে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খাদ্য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নিরাপত্তা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এখন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জলবায়ু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ন্যায়বিচারের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সঙ্গে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সম্পর্কিত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বিশ্বের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বিভিন্ন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স্থানে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ক্রমবর্ধমান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তাপমাত্রা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দীর্ঘস্থায়ী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খরা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ব্যাপক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বন্যা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এবং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পরিবর্তনশীল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বৃষ্টিপাতের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কথা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উল্লেখ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করে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শেখ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হাসিনা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বলেন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বাংলাদেশে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আমাদের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উপকূলীয়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ভূমিতে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সমুদ্রপৃষ্ঠের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উচ্চতা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বৃদ্ধি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এবং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লবণাক্ততা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অনুপ্রবেশের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ফলে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ধান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উৎপাদনে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বিরূপ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প্রভাব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পড়েছে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নদীভাঙন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নগরায়ণ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শিল্প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প্রবৃদ্ধি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এবং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অন্যান্য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কারণের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জন্য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বাংলাদেশে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প্রতি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বছর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আবাদি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জমি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হ্রাস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পাচ্ছে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8163FA" w:rsidRPr="008163FA" w:rsidRDefault="008163FA" w:rsidP="008163FA">
      <w:pPr>
        <w:shd w:val="clear" w:color="auto" w:fill="FFFFFF"/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প্রধানমন্ত্রী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বলেন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, ১৯৭১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সালে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আমাদের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স্বাধীনতার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পরপরই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বাংলাদেশের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জাতির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পিতা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বঙ্গবন্ধু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শেখ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মুজিবুর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রহমান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সবুজ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বিপ্লবের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ডাক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দিয়েছিলেন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। এ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প্রসঙ্গে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তিনি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বলেন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এখন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আবার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জলবায়ু-স্মার্ট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কৃষি-খাদ্য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বিপ্লবের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সময়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এসেছে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কৃষি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খাতকে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রূপান্তর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করতে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প্রকৃতি-ইতিবাচক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সমাধান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এবং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উন্নত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প্রযুক্তি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উভয়ই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প্রয়োগ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করতে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হবে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কৃষি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খাদ্য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উৎপাদনে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আমাদের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কঠোর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অর্জনের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ফলে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বাংলাদেশকে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অনন্যভাবে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বিশ্বব্যাপী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এসব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বিষয়ে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নেতৃত্ব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দেওয়ার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জন্য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স্থান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দেওয়া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হয়েছে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। </w:t>
      </w:r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br/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তিনি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বলেন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আমি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মুগ্ধ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যে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কপ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২৮-এর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মনোনীত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প্রেসিডেন্ট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এই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ইস্যুর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চ্যাম্পিয়ন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হিসাবে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গত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সপ্তাহে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ব্যক্তিগতভাবে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আমাকে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আমন্ত্রণ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জানিয়েছেন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8163FA" w:rsidRPr="008163FA" w:rsidRDefault="008163FA" w:rsidP="008163FA">
      <w:pPr>
        <w:shd w:val="clear" w:color="auto" w:fill="FFFFFF"/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শেখ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হাসিনা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বাংলাদেশের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প্রচেষ্টার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কথাও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তুলে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ধরেন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যেখানে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এর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কৃষি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বিজ্ঞানী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এবং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সম্প্রসারণ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কর্মকর্তারা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কৃষকদের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সাথে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জলবায়ু-সহনশীল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কৃষি-খাদ্য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সমাধানের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উন্নয়নে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কাজ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করছেন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তিনি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বলেন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আমাদের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সরকার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আমাদের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কৃষি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বিশ্ববিদ্যালয়ে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এবং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গবেষণা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প্রতিষ্ঠানের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বাজেট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এবং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সক্ষমতা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উল্লেখযোগ্যভাবে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বৃদ্ধি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করেছে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। </w:t>
      </w:r>
    </w:p>
    <w:p w:rsidR="008163FA" w:rsidRPr="008163FA" w:rsidRDefault="008163FA" w:rsidP="008163FA">
      <w:pPr>
        <w:shd w:val="clear" w:color="auto" w:fill="FFFFFF"/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তিনি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বলেন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তার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সরকারের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শাসনামলে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গত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১৪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বছরে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মোট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৬৯০টি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উন্নত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উচ্চ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ফলনশীল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ফসলের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জাত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উদ্ভাবন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বা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প্রবর্তন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করা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হয়েছে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চাপ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সহনশীল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ধানের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জাতগুলোর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মধ্যে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লবণাক্ততা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প্রতিরোধী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১৪টি,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পানিতে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তলিয়ে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যাওয়া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ছয়টি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খরার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প্রতি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১০টি,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ঠান্ডা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আবহাওয়ার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জন্য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চারটি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এবং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সাতটি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প্রধান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মানের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তিনি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বলেন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আমাদের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বিজ্ঞানীরা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দীর্ঘায়িত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জলাবদ্ধতা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এবং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খরা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প্রতিরোধী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ধানের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জাত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নিয়ে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কাজ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করছেন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পুষ্টির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উন্নতির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জন্য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আমরা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অ্যান্টি-অক্সিডেন্ট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ডায়াবেটিক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এবং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প্রো-ভিটামিন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জাতসহ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আটটি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জিঙ্ক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সমৃদ্ধ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ধানের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জাত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প্রবর্তন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করেছি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8163FA" w:rsidRPr="008163FA" w:rsidRDefault="008163FA" w:rsidP="008163FA">
      <w:pPr>
        <w:shd w:val="clear" w:color="auto" w:fill="FFFFFF"/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তিনি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উল্লেখ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করেন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যে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তার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সরকার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ভাসমান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কৃষি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ছাদে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কৃষি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রান্নাঘর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বাগান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প্রসারে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প্রণোদনা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সহায়তা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দিচ্ছে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হাইড্রোপনিক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এবং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অ্যারো-পনিক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কৃষি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বাংলাদেশের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দক্ষিণাঞ্চলের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ঐতিহ্যবাহী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ভাসমান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সবজি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উৎপাদন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পদ্ধতি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এখন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স্থানীয়ভাবে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পরিচালিত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জলবায়ু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অভিযোজনের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অন্যতম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সেরা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উদাহরণ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হিসেবে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বিবেচিত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হয়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। </w:t>
      </w:r>
    </w:p>
    <w:p w:rsidR="008163FA" w:rsidRPr="008163FA" w:rsidRDefault="008163FA" w:rsidP="008163FA">
      <w:pPr>
        <w:shd w:val="clear" w:color="auto" w:fill="FFFFFF"/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শেখ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হাসিনা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বলেন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, বাংলাদেশ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তার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কৃষকদের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সহায়তার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জন্য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ডিজিটাল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প্রযুক্তির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সর্বোচ্চ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ব্যবহার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করছে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। এ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লক্ষ্যে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তিনি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বলেন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তার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সরকার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সারাদেশে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প্রায়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৫০০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কৃষি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তথ্য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যোগাযোগ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কেন্দ্র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স্থাপন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করেছে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কৃষকরা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একটি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নির্দিষ্ট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ফোন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নম্বরে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কল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করে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প্রাসঙ্গিক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তথ্য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চাইতে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পারেন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ডেডিকেটেড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ওয়েবসাইট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এবং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কমিউনিটি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রেডিও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কৃষি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তথ্য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প্রদানকরে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অনলাইনে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সার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সুপারিশ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সেচ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পরিষেবা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কীটনাশক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প্রেসক্রিপশন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ক্রপ-জোনিং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অ্যাডভাইজরি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রাইস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নলেজ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ব্যাংক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এবং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অন্যান্য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পরিষেবার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ব্যবস্থা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করা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হয়েছে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তিনি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বলেন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সরকারি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অ্যাপের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পাশাপাশি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কৃষি-প্রযুক্তি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স্টার্ট-আপদের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দেওয়া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পরিষেবাও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তৃণমূলে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জনপ্রিয়তা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পাচ্ছে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8163FA" w:rsidRPr="008163FA" w:rsidRDefault="008163FA" w:rsidP="008163FA">
      <w:pPr>
        <w:shd w:val="clear" w:color="auto" w:fill="FFFFFF"/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প্রধানমন্ত্রী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শেখ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হাসিনা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বক্তৃতা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দেওয়ার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সময়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এফএও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সদর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দপ্তরের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পূর্ণাঙ্গ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অধিবেশ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কক্ষে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এবং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আরও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দুটি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হলে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বিপুল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সংখ্যক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শ্রোতা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উপস্থিত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ছিলেন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অংশগ্রহণকারীরা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হাততালি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দিয়ে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তাঁর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বক্তব্যকে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সমর্থন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করেন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। </w:t>
      </w:r>
    </w:p>
    <w:p w:rsidR="008163FA" w:rsidRPr="008163FA" w:rsidRDefault="008163FA" w:rsidP="008163FA">
      <w:pPr>
        <w:shd w:val="clear" w:color="auto" w:fill="FFFFFF"/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সম্মেলনের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আনুষ্ঠানিক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উদ্বোধনী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অনুষ্ঠানে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ইতালির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প্রধানমন্ত্রী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জর্জিয়া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মেলোনি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ইথিওপিয়ার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প্রধানমন্ত্রী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আবি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আহমেদ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নেপালের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প্রধানমন্ত্রী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পুষ্প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কমল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দাহাল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সামোয়া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ফিয়ামের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প্রধানমন্ত্রী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নাওমি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মাতাফা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এবং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জাতিসংঘের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মহাসচিব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আন্তোনিও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গুতেরেস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বক্তৃতা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করেন</w:t>
      </w:r>
      <w:proofErr w:type="spellEnd"/>
      <w:r w:rsidRPr="008163FA">
        <w:rPr>
          <w:rFonts w:ascii="NikoshBAN" w:eastAsia="Times New Roman" w:hAnsi="NikoshBAN" w:cs="NikoshBAN"/>
          <w:color w:val="000000"/>
          <w:sz w:val="24"/>
          <w:szCs w:val="27"/>
        </w:rPr>
        <w:t>। </w:t>
      </w:r>
    </w:p>
    <w:bookmarkEnd w:id="0"/>
    <w:p w:rsidR="00D800F8" w:rsidRPr="008163FA" w:rsidRDefault="00D800F8" w:rsidP="008163FA">
      <w:pPr>
        <w:rPr>
          <w:rFonts w:ascii="NikoshBAN" w:hAnsi="NikoshBAN" w:cs="NikoshBAN"/>
          <w:sz w:val="20"/>
        </w:rPr>
      </w:pPr>
    </w:p>
    <w:sectPr w:rsidR="00D800F8" w:rsidRPr="00816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6F"/>
    <w:rsid w:val="00064B6F"/>
    <w:rsid w:val="000C3B79"/>
    <w:rsid w:val="000F1B6B"/>
    <w:rsid w:val="002133E1"/>
    <w:rsid w:val="005378D7"/>
    <w:rsid w:val="00676FF3"/>
    <w:rsid w:val="008163FA"/>
    <w:rsid w:val="008F2E68"/>
    <w:rsid w:val="00BA2B45"/>
    <w:rsid w:val="00C30612"/>
    <w:rsid w:val="00D800F8"/>
    <w:rsid w:val="00ED0BB9"/>
    <w:rsid w:val="00FF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90D428-4B55-47BA-AFFB-AE4062F1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3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4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8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0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3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7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3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নিরাপদ ও পুষ্টিকর খাদ্য নিশ্চিতে প্রধানমন্ত্রীর ৫ প্রস্তাব</vt:lpstr>
    </vt:vector>
  </TitlesOfParts>
  <Company/>
  <LinksUpToDate>false</LinksUpToDate>
  <CharactersWithSpaces>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2023-07-24T18:23:00Z</dcterms:created>
  <dcterms:modified xsi:type="dcterms:W3CDTF">2023-07-24T18:23:00Z</dcterms:modified>
</cp:coreProperties>
</file>